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Default="00F13DFD" w:rsidP="00804500">
      <w:pPr>
        <w:spacing w:before="120" w:line="312" w:lineRule="auto"/>
        <w:jc w:val="both"/>
        <w:rPr>
          <w:rFonts w:eastAsia="Calibri"/>
          <w:sz w:val="24"/>
          <w:szCs w:val="24"/>
          <w:lang w:eastAsia="en-US"/>
        </w:rPr>
      </w:pPr>
    </w:p>
    <w:p w14:paraId="0FD6B648" w14:textId="77777777" w:rsidR="006F70B4" w:rsidRPr="00057162" w:rsidRDefault="006F70B4" w:rsidP="00804500">
      <w:pPr>
        <w:spacing w:before="120" w:line="312" w:lineRule="auto"/>
        <w:jc w:val="both"/>
        <w:rPr>
          <w:rFonts w:eastAsia="Calibri"/>
          <w:sz w:val="24"/>
          <w:szCs w:val="24"/>
          <w:lang w:eastAsia="en-US"/>
        </w:rPr>
      </w:pPr>
    </w:p>
    <w:p w14:paraId="56C150B5" w14:textId="59268C36" w:rsidR="00F13DFD" w:rsidRPr="00622857" w:rsidRDefault="00F13DFD" w:rsidP="00F76785">
      <w:pPr>
        <w:spacing w:before="120" w:line="312" w:lineRule="auto"/>
        <w:jc w:val="center"/>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85BF5">
        <w:rPr>
          <w:rFonts w:eastAsia="Calibri"/>
          <w:b/>
          <w:i/>
          <w:iCs/>
          <w:color w:val="000000"/>
          <w:sz w:val="28"/>
          <w:szCs w:val="28"/>
          <w:u w:val="single"/>
          <w:lang w:eastAsia="en-US"/>
        </w:rPr>
        <w:t>Regulaminu udzielania zamówień w Polskiej Grupie Górniczej S.A</w:t>
      </w:r>
      <w:r w:rsidRPr="00285BF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06F391A8"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1A7C75" w:rsidRPr="001A7C75">
        <w:rPr>
          <w:rFonts w:eastAsia="Calibri"/>
          <w:b/>
          <w:color w:val="000000"/>
          <w:sz w:val="28"/>
          <w:szCs w:val="28"/>
          <w:lang w:eastAsia="en-US"/>
        </w:rPr>
        <w:t xml:space="preserve">Wykonanie kompletnej dokumentacji projektowej z prawomocnym pozwoleniem na budowę, kosztorysem wykonawczym, </w:t>
      </w:r>
      <w:bookmarkStart w:id="0" w:name="_Hlk158193026"/>
      <w:bookmarkStart w:id="1" w:name="_Hlk158183888"/>
      <w:r w:rsidR="00B90F64">
        <w:rPr>
          <w:rFonts w:eastAsia="Calibri"/>
          <w:b/>
          <w:color w:val="000000"/>
          <w:sz w:val="28"/>
          <w:szCs w:val="28"/>
          <w:lang w:eastAsia="en-US"/>
        </w:rPr>
        <w:t>przedmiarem</w:t>
      </w:r>
      <w:bookmarkEnd w:id="0"/>
      <w:r w:rsidR="001A7C75" w:rsidRPr="001A7C75">
        <w:rPr>
          <w:rFonts w:eastAsia="Calibri"/>
          <w:b/>
          <w:color w:val="000000"/>
          <w:sz w:val="28"/>
          <w:szCs w:val="28"/>
          <w:lang w:eastAsia="en-US"/>
        </w:rPr>
        <w:t xml:space="preserve"> </w:t>
      </w:r>
      <w:bookmarkEnd w:id="1"/>
      <w:r w:rsidR="001A7C75" w:rsidRPr="001A7C75">
        <w:rPr>
          <w:rFonts w:eastAsia="Calibri"/>
          <w:b/>
          <w:color w:val="000000"/>
          <w:sz w:val="28"/>
          <w:szCs w:val="28"/>
          <w:lang w:eastAsia="en-US"/>
        </w:rPr>
        <w:t>robót oraz wielobranżowymi projektami technicznymi (wykonawczymi) dla przedsięwzięcia inwestycyjnego pt.: „Budowa zbiornika wody technologicznej”</w:t>
      </w:r>
      <w:r w:rsidR="00AB2FB0">
        <w:rPr>
          <w:rFonts w:eastAsia="Calibri"/>
          <w:b/>
          <w:color w:val="000000"/>
          <w:sz w:val="28"/>
          <w:szCs w:val="28"/>
          <w:lang w:eastAsia="en-US"/>
        </w:rPr>
        <w:t xml:space="preserve"> dla PGG S.A. Oddział KWK Mysłowice-Wesoła</w:t>
      </w:r>
    </w:p>
    <w:p w14:paraId="3DE14426" w14:textId="50869E20"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A7C75">
        <w:rPr>
          <w:rFonts w:eastAsia="Calibri"/>
          <w:b/>
          <w:color w:val="000000"/>
          <w:sz w:val="28"/>
          <w:szCs w:val="28"/>
          <w:lang w:eastAsia="en-US"/>
        </w:rPr>
        <w:t>602303136</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7147F4C8" w14:textId="486C436D" w:rsidR="00A0209D"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56032683" w:history="1">
            <w:r w:rsidR="00A0209D" w:rsidRPr="00FF7A73">
              <w:rPr>
                <w:rStyle w:val="Hipercze"/>
                <w:noProof/>
              </w:rPr>
              <w:t>Część I. Zamawiający:</w:t>
            </w:r>
            <w:r w:rsidR="00A0209D">
              <w:rPr>
                <w:noProof/>
                <w:webHidden/>
              </w:rPr>
              <w:tab/>
            </w:r>
            <w:r w:rsidR="00A0209D">
              <w:rPr>
                <w:noProof/>
                <w:webHidden/>
              </w:rPr>
              <w:fldChar w:fldCharType="begin"/>
            </w:r>
            <w:r w:rsidR="00A0209D">
              <w:rPr>
                <w:noProof/>
                <w:webHidden/>
              </w:rPr>
              <w:instrText xml:space="preserve"> PAGEREF _Toc156032683 \h </w:instrText>
            </w:r>
            <w:r w:rsidR="00A0209D">
              <w:rPr>
                <w:noProof/>
                <w:webHidden/>
              </w:rPr>
            </w:r>
            <w:r w:rsidR="00A0209D">
              <w:rPr>
                <w:noProof/>
                <w:webHidden/>
              </w:rPr>
              <w:fldChar w:fldCharType="separate"/>
            </w:r>
            <w:r w:rsidR="00116192">
              <w:rPr>
                <w:noProof/>
                <w:webHidden/>
              </w:rPr>
              <w:t>3</w:t>
            </w:r>
            <w:r w:rsidR="00A0209D">
              <w:rPr>
                <w:noProof/>
                <w:webHidden/>
              </w:rPr>
              <w:fldChar w:fldCharType="end"/>
            </w:r>
          </w:hyperlink>
        </w:p>
        <w:p w14:paraId="7086809C" w14:textId="5C6DEEC9"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84" w:history="1">
            <w:r w:rsidR="00A0209D" w:rsidRPr="00FF7A73">
              <w:rPr>
                <w:rStyle w:val="Hipercze"/>
                <w:noProof/>
              </w:rPr>
              <w:t>Część II. Postępowanie</w:t>
            </w:r>
            <w:r w:rsidR="00A0209D">
              <w:rPr>
                <w:noProof/>
                <w:webHidden/>
              </w:rPr>
              <w:tab/>
            </w:r>
            <w:r w:rsidR="00A0209D">
              <w:rPr>
                <w:noProof/>
                <w:webHidden/>
              </w:rPr>
              <w:fldChar w:fldCharType="begin"/>
            </w:r>
            <w:r w:rsidR="00A0209D">
              <w:rPr>
                <w:noProof/>
                <w:webHidden/>
              </w:rPr>
              <w:instrText xml:space="preserve"> PAGEREF _Toc156032684 \h </w:instrText>
            </w:r>
            <w:r w:rsidR="00A0209D">
              <w:rPr>
                <w:noProof/>
                <w:webHidden/>
              </w:rPr>
            </w:r>
            <w:r w:rsidR="00A0209D">
              <w:rPr>
                <w:noProof/>
                <w:webHidden/>
              </w:rPr>
              <w:fldChar w:fldCharType="separate"/>
            </w:r>
            <w:r w:rsidR="00116192">
              <w:rPr>
                <w:noProof/>
                <w:webHidden/>
              </w:rPr>
              <w:t>3</w:t>
            </w:r>
            <w:r w:rsidR="00A0209D">
              <w:rPr>
                <w:noProof/>
                <w:webHidden/>
              </w:rPr>
              <w:fldChar w:fldCharType="end"/>
            </w:r>
          </w:hyperlink>
        </w:p>
        <w:p w14:paraId="7300C67F" w14:textId="28CD9204"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85" w:history="1">
            <w:r w:rsidR="00A0209D" w:rsidRPr="00FF7A73">
              <w:rPr>
                <w:rStyle w:val="Hipercze"/>
                <w:noProof/>
              </w:rPr>
              <w:t>Część III. Przedmiot zamówienia. Termin wykonania.</w:t>
            </w:r>
            <w:r w:rsidR="00A0209D">
              <w:rPr>
                <w:noProof/>
                <w:webHidden/>
              </w:rPr>
              <w:tab/>
            </w:r>
            <w:r w:rsidR="00A0209D">
              <w:rPr>
                <w:noProof/>
                <w:webHidden/>
              </w:rPr>
              <w:fldChar w:fldCharType="begin"/>
            </w:r>
            <w:r w:rsidR="00A0209D">
              <w:rPr>
                <w:noProof/>
                <w:webHidden/>
              </w:rPr>
              <w:instrText xml:space="preserve"> PAGEREF _Toc156032685 \h </w:instrText>
            </w:r>
            <w:r w:rsidR="00A0209D">
              <w:rPr>
                <w:noProof/>
                <w:webHidden/>
              </w:rPr>
            </w:r>
            <w:r w:rsidR="00A0209D">
              <w:rPr>
                <w:noProof/>
                <w:webHidden/>
              </w:rPr>
              <w:fldChar w:fldCharType="separate"/>
            </w:r>
            <w:r w:rsidR="00116192">
              <w:rPr>
                <w:noProof/>
                <w:webHidden/>
              </w:rPr>
              <w:t>4</w:t>
            </w:r>
            <w:r w:rsidR="00A0209D">
              <w:rPr>
                <w:noProof/>
                <w:webHidden/>
              </w:rPr>
              <w:fldChar w:fldCharType="end"/>
            </w:r>
          </w:hyperlink>
        </w:p>
        <w:p w14:paraId="7FCBF0A4" w14:textId="289236B1"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86" w:history="1">
            <w:r w:rsidR="00A0209D" w:rsidRPr="00FF7A73">
              <w:rPr>
                <w:rStyle w:val="Hipercze"/>
                <w:noProof/>
              </w:rPr>
              <w:t>Część IV. Oferty częściowe</w:t>
            </w:r>
            <w:r w:rsidR="00A0209D">
              <w:rPr>
                <w:noProof/>
                <w:webHidden/>
              </w:rPr>
              <w:tab/>
            </w:r>
            <w:r w:rsidR="00A0209D">
              <w:rPr>
                <w:noProof/>
                <w:webHidden/>
              </w:rPr>
              <w:fldChar w:fldCharType="begin"/>
            </w:r>
            <w:r w:rsidR="00A0209D">
              <w:rPr>
                <w:noProof/>
                <w:webHidden/>
              </w:rPr>
              <w:instrText xml:space="preserve"> PAGEREF _Toc156032686 \h </w:instrText>
            </w:r>
            <w:r w:rsidR="00A0209D">
              <w:rPr>
                <w:noProof/>
                <w:webHidden/>
              </w:rPr>
            </w:r>
            <w:r w:rsidR="00A0209D">
              <w:rPr>
                <w:noProof/>
                <w:webHidden/>
              </w:rPr>
              <w:fldChar w:fldCharType="separate"/>
            </w:r>
            <w:r w:rsidR="00116192">
              <w:rPr>
                <w:noProof/>
                <w:webHidden/>
              </w:rPr>
              <w:t>4</w:t>
            </w:r>
            <w:r w:rsidR="00A0209D">
              <w:rPr>
                <w:noProof/>
                <w:webHidden/>
              </w:rPr>
              <w:fldChar w:fldCharType="end"/>
            </w:r>
          </w:hyperlink>
        </w:p>
        <w:p w14:paraId="4DDBC32E" w14:textId="63B865E0"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87" w:history="1">
            <w:r w:rsidR="00A0209D" w:rsidRPr="00FF7A73">
              <w:rPr>
                <w:rStyle w:val="Hipercze"/>
                <w:noProof/>
              </w:rPr>
              <w:t>Część V. Kwalifikacja podmiotowa Wykonawców</w:t>
            </w:r>
            <w:r w:rsidR="00A0209D">
              <w:rPr>
                <w:noProof/>
                <w:webHidden/>
              </w:rPr>
              <w:tab/>
            </w:r>
            <w:r w:rsidR="00A0209D">
              <w:rPr>
                <w:noProof/>
                <w:webHidden/>
              </w:rPr>
              <w:fldChar w:fldCharType="begin"/>
            </w:r>
            <w:r w:rsidR="00A0209D">
              <w:rPr>
                <w:noProof/>
                <w:webHidden/>
              </w:rPr>
              <w:instrText xml:space="preserve"> PAGEREF _Toc156032687 \h </w:instrText>
            </w:r>
            <w:r w:rsidR="00A0209D">
              <w:rPr>
                <w:noProof/>
                <w:webHidden/>
              </w:rPr>
            </w:r>
            <w:r w:rsidR="00A0209D">
              <w:rPr>
                <w:noProof/>
                <w:webHidden/>
              </w:rPr>
              <w:fldChar w:fldCharType="separate"/>
            </w:r>
            <w:r w:rsidR="00116192">
              <w:rPr>
                <w:noProof/>
                <w:webHidden/>
              </w:rPr>
              <w:t>4</w:t>
            </w:r>
            <w:r w:rsidR="00A0209D">
              <w:rPr>
                <w:noProof/>
                <w:webHidden/>
              </w:rPr>
              <w:fldChar w:fldCharType="end"/>
            </w:r>
          </w:hyperlink>
        </w:p>
        <w:p w14:paraId="02DBA271" w14:textId="2906B1D3"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88" w:history="1">
            <w:r w:rsidR="00A0209D" w:rsidRPr="00FF7A73">
              <w:rPr>
                <w:rStyle w:val="Hipercze"/>
                <w:noProof/>
              </w:rPr>
              <w:t>Część VI. Wykonawcy występujący wspólnie (konsorcjum):</w:t>
            </w:r>
            <w:r w:rsidR="00A0209D">
              <w:rPr>
                <w:noProof/>
                <w:webHidden/>
              </w:rPr>
              <w:tab/>
            </w:r>
            <w:r w:rsidR="00A0209D">
              <w:rPr>
                <w:noProof/>
                <w:webHidden/>
              </w:rPr>
              <w:fldChar w:fldCharType="begin"/>
            </w:r>
            <w:r w:rsidR="00A0209D">
              <w:rPr>
                <w:noProof/>
                <w:webHidden/>
              </w:rPr>
              <w:instrText xml:space="preserve"> PAGEREF _Toc156032688 \h </w:instrText>
            </w:r>
            <w:r w:rsidR="00A0209D">
              <w:rPr>
                <w:noProof/>
                <w:webHidden/>
              </w:rPr>
            </w:r>
            <w:r w:rsidR="00A0209D">
              <w:rPr>
                <w:noProof/>
                <w:webHidden/>
              </w:rPr>
              <w:fldChar w:fldCharType="separate"/>
            </w:r>
            <w:r w:rsidR="00116192">
              <w:rPr>
                <w:noProof/>
                <w:webHidden/>
              </w:rPr>
              <w:t>8</w:t>
            </w:r>
            <w:r w:rsidR="00A0209D">
              <w:rPr>
                <w:noProof/>
                <w:webHidden/>
              </w:rPr>
              <w:fldChar w:fldCharType="end"/>
            </w:r>
          </w:hyperlink>
        </w:p>
        <w:p w14:paraId="3EF37DA7" w14:textId="49029016"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89" w:history="1">
            <w:r w:rsidR="00A0209D" w:rsidRPr="00FF7A73">
              <w:rPr>
                <w:rStyle w:val="Hipercze"/>
                <w:noProof/>
              </w:rPr>
              <w:t>Część VII. Udostępnienie zasobów</w:t>
            </w:r>
            <w:r w:rsidR="00A0209D">
              <w:rPr>
                <w:noProof/>
                <w:webHidden/>
              </w:rPr>
              <w:tab/>
            </w:r>
            <w:r w:rsidR="00A0209D">
              <w:rPr>
                <w:noProof/>
                <w:webHidden/>
              </w:rPr>
              <w:fldChar w:fldCharType="begin"/>
            </w:r>
            <w:r w:rsidR="00A0209D">
              <w:rPr>
                <w:noProof/>
                <w:webHidden/>
              </w:rPr>
              <w:instrText xml:space="preserve"> PAGEREF _Toc156032689 \h </w:instrText>
            </w:r>
            <w:r w:rsidR="00A0209D">
              <w:rPr>
                <w:noProof/>
                <w:webHidden/>
              </w:rPr>
            </w:r>
            <w:r w:rsidR="00A0209D">
              <w:rPr>
                <w:noProof/>
                <w:webHidden/>
              </w:rPr>
              <w:fldChar w:fldCharType="separate"/>
            </w:r>
            <w:r w:rsidR="00116192">
              <w:rPr>
                <w:noProof/>
                <w:webHidden/>
              </w:rPr>
              <w:t>8</w:t>
            </w:r>
            <w:r w:rsidR="00A0209D">
              <w:rPr>
                <w:noProof/>
                <w:webHidden/>
              </w:rPr>
              <w:fldChar w:fldCharType="end"/>
            </w:r>
          </w:hyperlink>
        </w:p>
        <w:p w14:paraId="1E2836C8" w14:textId="7AE16046"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0" w:history="1">
            <w:r w:rsidR="00A0209D" w:rsidRPr="00FF7A73">
              <w:rPr>
                <w:rStyle w:val="Hipercze"/>
                <w:noProof/>
              </w:rPr>
              <w:t>Część VIII. Podmiotowe środki dowodowe.</w:t>
            </w:r>
            <w:r w:rsidR="00A0209D">
              <w:rPr>
                <w:noProof/>
                <w:webHidden/>
              </w:rPr>
              <w:tab/>
            </w:r>
            <w:r w:rsidR="00A0209D">
              <w:rPr>
                <w:noProof/>
                <w:webHidden/>
              </w:rPr>
              <w:fldChar w:fldCharType="begin"/>
            </w:r>
            <w:r w:rsidR="00A0209D">
              <w:rPr>
                <w:noProof/>
                <w:webHidden/>
              </w:rPr>
              <w:instrText xml:space="preserve"> PAGEREF _Toc156032690 \h </w:instrText>
            </w:r>
            <w:r w:rsidR="00A0209D">
              <w:rPr>
                <w:noProof/>
                <w:webHidden/>
              </w:rPr>
            </w:r>
            <w:r w:rsidR="00A0209D">
              <w:rPr>
                <w:noProof/>
                <w:webHidden/>
              </w:rPr>
              <w:fldChar w:fldCharType="separate"/>
            </w:r>
            <w:r w:rsidR="00116192">
              <w:rPr>
                <w:noProof/>
                <w:webHidden/>
              </w:rPr>
              <w:t>9</w:t>
            </w:r>
            <w:r w:rsidR="00A0209D">
              <w:rPr>
                <w:noProof/>
                <w:webHidden/>
              </w:rPr>
              <w:fldChar w:fldCharType="end"/>
            </w:r>
          </w:hyperlink>
        </w:p>
        <w:p w14:paraId="07CA493D" w14:textId="6C412D6C"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1" w:history="1">
            <w:r w:rsidR="00A0209D" w:rsidRPr="00FF7A73">
              <w:rPr>
                <w:rStyle w:val="Hipercze"/>
                <w:noProof/>
              </w:rPr>
              <w:t>Część IX. Przedmiotowe środki dowodowe oraz pozostałe dokumenty i oświadczenia</w:t>
            </w:r>
            <w:r w:rsidR="00A0209D">
              <w:rPr>
                <w:noProof/>
                <w:webHidden/>
              </w:rPr>
              <w:tab/>
            </w:r>
            <w:r w:rsidR="00A0209D">
              <w:rPr>
                <w:noProof/>
                <w:webHidden/>
              </w:rPr>
              <w:fldChar w:fldCharType="begin"/>
            </w:r>
            <w:r w:rsidR="00A0209D">
              <w:rPr>
                <w:noProof/>
                <w:webHidden/>
              </w:rPr>
              <w:instrText xml:space="preserve"> PAGEREF _Toc156032691 \h </w:instrText>
            </w:r>
            <w:r w:rsidR="00A0209D">
              <w:rPr>
                <w:noProof/>
                <w:webHidden/>
              </w:rPr>
            </w:r>
            <w:r w:rsidR="00A0209D">
              <w:rPr>
                <w:noProof/>
                <w:webHidden/>
              </w:rPr>
              <w:fldChar w:fldCharType="separate"/>
            </w:r>
            <w:r w:rsidR="00116192">
              <w:rPr>
                <w:noProof/>
                <w:webHidden/>
              </w:rPr>
              <w:t>13</w:t>
            </w:r>
            <w:r w:rsidR="00A0209D">
              <w:rPr>
                <w:noProof/>
                <w:webHidden/>
              </w:rPr>
              <w:fldChar w:fldCharType="end"/>
            </w:r>
          </w:hyperlink>
        </w:p>
        <w:p w14:paraId="76684D93" w14:textId="75A79571"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2" w:history="1">
            <w:r w:rsidR="00A0209D" w:rsidRPr="00FF7A73">
              <w:rPr>
                <w:rStyle w:val="Hipercze"/>
                <w:noProof/>
              </w:rPr>
              <w:t>Część X. Podwykonawstwo</w:t>
            </w:r>
            <w:r w:rsidR="00A0209D">
              <w:rPr>
                <w:noProof/>
                <w:webHidden/>
              </w:rPr>
              <w:tab/>
            </w:r>
            <w:r w:rsidR="00A0209D">
              <w:rPr>
                <w:noProof/>
                <w:webHidden/>
              </w:rPr>
              <w:fldChar w:fldCharType="begin"/>
            </w:r>
            <w:r w:rsidR="00A0209D">
              <w:rPr>
                <w:noProof/>
                <w:webHidden/>
              </w:rPr>
              <w:instrText xml:space="preserve"> PAGEREF _Toc156032692 \h </w:instrText>
            </w:r>
            <w:r w:rsidR="00A0209D">
              <w:rPr>
                <w:noProof/>
                <w:webHidden/>
              </w:rPr>
            </w:r>
            <w:r w:rsidR="00A0209D">
              <w:rPr>
                <w:noProof/>
                <w:webHidden/>
              </w:rPr>
              <w:fldChar w:fldCharType="separate"/>
            </w:r>
            <w:r w:rsidR="00116192">
              <w:rPr>
                <w:noProof/>
                <w:webHidden/>
              </w:rPr>
              <w:t>14</w:t>
            </w:r>
            <w:r w:rsidR="00A0209D">
              <w:rPr>
                <w:noProof/>
                <w:webHidden/>
              </w:rPr>
              <w:fldChar w:fldCharType="end"/>
            </w:r>
          </w:hyperlink>
        </w:p>
        <w:p w14:paraId="1A74E4E2" w14:textId="27AFA5D9"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3" w:history="1">
            <w:r w:rsidR="00A0209D" w:rsidRPr="00FF7A73">
              <w:rPr>
                <w:rStyle w:val="Hipercze"/>
                <w:noProof/>
              </w:rPr>
              <w:t>Część XI. Wadium</w:t>
            </w:r>
            <w:r w:rsidR="00A0209D">
              <w:rPr>
                <w:noProof/>
                <w:webHidden/>
              </w:rPr>
              <w:tab/>
            </w:r>
            <w:r w:rsidR="00A0209D">
              <w:rPr>
                <w:noProof/>
                <w:webHidden/>
              </w:rPr>
              <w:fldChar w:fldCharType="begin"/>
            </w:r>
            <w:r w:rsidR="00A0209D">
              <w:rPr>
                <w:noProof/>
                <w:webHidden/>
              </w:rPr>
              <w:instrText xml:space="preserve"> PAGEREF _Toc156032693 \h </w:instrText>
            </w:r>
            <w:r w:rsidR="00A0209D">
              <w:rPr>
                <w:noProof/>
                <w:webHidden/>
              </w:rPr>
            </w:r>
            <w:r w:rsidR="00A0209D">
              <w:rPr>
                <w:noProof/>
                <w:webHidden/>
              </w:rPr>
              <w:fldChar w:fldCharType="separate"/>
            </w:r>
            <w:r w:rsidR="00116192">
              <w:rPr>
                <w:noProof/>
                <w:webHidden/>
              </w:rPr>
              <w:t>14</w:t>
            </w:r>
            <w:r w:rsidR="00A0209D">
              <w:rPr>
                <w:noProof/>
                <w:webHidden/>
              </w:rPr>
              <w:fldChar w:fldCharType="end"/>
            </w:r>
          </w:hyperlink>
        </w:p>
        <w:p w14:paraId="117D7BE9" w14:textId="23081C6E"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4" w:history="1">
            <w:r w:rsidR="00A0209D" w:rsidRPr="00FF7A73">
              <w:rPr>
                <w:rStyle w:val="Hipercze"/>
                <w:noProof/>
              </w:rPr>
              <w:t>Część XII. Opis sposobu przygotowania oferty</w:t>
            </w:r>
            <w:r w:rsidR="00A0209D">
              <w:rPr>
                <w:noProof/>
                <w:webHidden/>
              </w:rPr>
              <w:tab/>
            </w:r>
            <w:r w:rsidR="00A0209D">
              <w:rPr>
                <w:noProof/>
                <w:webHidden/>
              </w:rPr>
              <w:fldChar w:fldCharType="begin"/>
            </w:r>
            <w:r w:rsidR="00A0209D">
              <w:rPr>
                <w:noProof/>
                <w:webHidden/>
              </w:rPr>
              <w:instrText xml:space="preserve"> PAGEREF _Toc156032694 \h </w:instrText>
            </w:r>
            <w:r w:rsidR="00A0209D">
              <w:rPr>
                <w:noProof/>
                <w:webHidden/>
              </w:rPr>
            </w:r>
            <w:r w:rsidR="00A0209D">
              <w:rPr>
                <w:noProof/>
                <w:webHidden/>
              </w:rPr>
              <w:fldChar w:fldCharType="separate"/>
            </w:r>
            <w:r w:rsidR="00116192">
              <w:rPr>
                <w:noProof/>
                <w:webHidden/>
              </w:rPr>
              <w:t>15</w:t>
            </w:r>
            <w:r w:rsidR="00A0209D">
              <w:rPr>
                <w:noProof/>
                <w:webHidden/>
              </w:rPr>
              <w:fldChar w:fldCharType="end"/>
            </w:r>
          </w:hyperlink>
        </w:p>
        <w:p w14:paraId="160749E7" w14:textId="30FFCCB5"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5" w:history="1">
            <w:r w:rsidR="00A0209D" w:rsidRPr="00FF7A73">
              <w:rPr>
                <w:rStyle w:val="Hipercze"/>
                <w:noProof/>
              </w:rPr>
              <w:t>Część XIII. Miejsce, termin składania i otwarcia ofert oraz termin związania ofertą</w:t>
            </w:r>
            <w:r w:rsidR="00A0209D">
              <w:rPr>
                <w:noProof/>
                <w:webHidden/>
              </w:rPr>
              <w:tab/>
            </w:r>
            <w:r w:rsidR="00A0209D">
              <w:rPr>
                <w:noProof/>
                <w:webHidden/>
              </w:rPr>
              <w:fldChar w:fldCharType="begin"/>
            </w:r>
            <w:r w:rsidR="00A0209D">
              <w:rPr>
                <w:noProof/>
                <w:webHidden/>
              </w:rPr>
              <w:instrText xml:space="preserve"> PAGEREF _Toc156032695 \h </w:instrText>
            </w:r>
            <w:r w:rsidR="00A0209D">
              <w:rPr>
                <w:noProof/>
                <w:webHidden/>
              </w:rPr>
            </w:r>
            <w:r w:rsidR="00A0209D">
              <w:rPr>
                <w:noProof/>
                <w:webHidden/>
              </w:rPr>
              <w:fldChar w:fldCharType="separate"/>
            </w:r>
            <w:r w:rsidR="00116192">
              <w:rPr>
                <w:noProof/>
                <w:webHidden/>
              </w:rPr>
              <w:t>18</w:t>
            </w:r>
            <w:r w:rsidR="00A0209D">
              <w:rPr>
                <w:noProof/>
                <w:webHidden/>
              </w:rPr>
              <w:fldChar w:fldCharType="end"/>
            </w:r>
          </w:hyperlink>
        </w:p>
        <w:p w14:paraId="30AAD57F" w14:textId="6BD073E2"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6" w:history="1">
            <w:r w:rsidR="00A0209D" w:rsidRPr="00FF7A73">
              <w:rPr>
                <w:rStyle w:val="Hipercze"/>
                <w:noProof/>
              </w:rPr>
              <w:t>Część XIV. Informacja o środkach komunikacji elektronicznej oraz wymaganiach technicznych i organizacyjnych sporządzania, wysyłania i odbierania korespondencji</w:t>
            </w:r>
            <w:r w:rsidR="00A0209D">
              <w:rPr>
                <w:noProof/>
                <w:webHidden/>
              </w:rPr>
              <w:tab/>
            </w:r>
            <w:r w:rsidR="00A0209D">
              <w:rPr>
                <w:noProof/>
                <w:webHidden/>
              </w:rPr>
              <w:fldChar w:fldCharType="begin"/>
            </w:r>
            <w:r w:rsidR="00A0209D">
              <w:rPr>
                <w:noProof/>
                <w:webHidden/>
              </w:rPr>
              <w:instrText xml:space="preserve"> PAGEREF _Toc156032696 \h </w:instrText>
            </w:r>
            <w:r w:rsidR="00A0209D">
              <w:rPr>
                <w:noProof/>
                <w:webHidden/>
              </w:rPr>
            </w:r>
            <w:r w:rsidR="00A0209D">
              <w:rPr>
                <w:noProof/>
                <w:webHidden/>
              </w:rPr>
              <w:fldChar w:fldCharType="separate"/>
            </w:r>
            <w:r w:rsidR="00116192">
              <w:rPr>
                <w:noProof/>
                <w:webHidden/>
              </w:rPr>
              <w:t>18</w:t>
            </w:r>
            <w:r w:rsidR="00A0209D">
              <w:rPr>
                <w:noProof/>
                <w:webHidden/>
              </w:rPr>
              <w:fldChar w:fldCharType="end"/>
            </w:r>
          </w:hyperlink>
        </w:p>
        <w:p w14:paraId="24CD33EB" w14:textId="463A6ED0"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7" w:history="1">
            <w:r w:rsidR="00A0209D" w:rsidRPr="00FF7A73">
              <w:rPr>
                <w:rStyle w:val="Hipercze"/>
                <w:noProof/>
              </w:rPr>
              <w:t>Część XV. Opis sposobu obliczenia ceny</w:t>
            </w:r>
            <w:r w:rsidR="00A0209D">
              <w:rPr>
                <w:noProof/>
                <w:webHidden/>
              </w:rPr>
              <w:tab/>
            </w:r>
            <w:r w:rsidR="00A0209D">
              <w:rPr>
                <w:noProof/>
                <w:webHidden/>
              </w:rPr>
              <w:fldChar w:fldCharType="begin"/>
            </w:r>
            <w:r w:rsidR="00A0209D">
              <w:rPr>
                <w:noProof/>
                <w:webHidden/>
              </w:rPr>
              <w:instrText xml:space="preserve"> PAGEREF _Toc156032697 \h </w:instrText>
            </w:r>
            <w:r w:rsidR="00A0209D">
              <w:rPr>
                <w:noProof/>
                <w:webHidden/>
              </w:rPr>
            </w:r>
            <w:r w:rsidR="00A0209D">
              <w:rPr>
                <w:noProof/>
                <w:webHidden/>
              </w:rPr>
              <w:fldChar w:fldCharType="separate"/>
            </w:r>
            <w:r w:rsidR="00116192">
              <w:rPr>
                <w:noProof/>
                <w:webHidden/>
              </w:rPr>
              <w:t>18</w:t>
            </w:r>
            <w:r w:rsidR="00A0209D">
              <w:rPr>
                <w:noProof/>
                <w:webHidden/>
              </w:rPr>
              <w:fldChar w:fldCharType="end"/>
            </w:r>
          </w:hyperlink>
        </w:p>
        <w:p w14:paraId="6F4D7C7C" w14:textId="5C6A0A87"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8" w:history="1">
            <w:r w:rsidR="00A0209D" w:rsidRPr="00FF7A73">
              <w:rPr>
                <w:rStyle w:val="Hipercze"/>
                <w:noProof/>
              </w:rPr>
              <w:t>Część XVI. Kryteria oceny ofert</w:t>
            </w:r>
            <w:r w:rsidR="00A0209D">
              <w:rPr>
                <w:noProof/>
                <w:webHidden/>
              </w:rPr>
              <w:tab/>
            </w:r>
            <w:r w:rsidR="00A0209D">
              <w:rPr>
                <w:noProof/>
                <w:webHidden/>
              </w:rPr>
              <w:fldChar w:fldCharType="begin"/>
            </w:r>
            <w:r w:rsidR="00A0209D">
              <w:rPr>
                <w:noProof/>
                <w:webHidden/>
              </w:rPr>
              <w:instrText xml:space="preserve"> PAGEREF _Toc156032698 \h </w:instrText>
            </w:r>
            <w:r w:rsidR="00A0209D">
              <w:rPr>
                <w:noProof/>
                <w:webHidden/>
              </w:rPr>
            </w:r>
            <w:r w:rsidR="00A0209D">
              <w:rPr>
                <w:noProof/>
                <w:webHidden/>
              </w:rPr>
              <w:fldChar w:fldCharType="separate"/>
            </w:r>
            <w:r w:rsidR="00116192">
              <w:rPr>
                <w:noProof/>
                <w:webHidden/>
              </w:rPr>
              <w:t>19</w:t>
            </w:r>
            <w:r w:rsidR="00A0209D">
              <w:rPr>
                <w:noProof/>
                <w:webHidden/>
              </w:rPr>
              <w:fldChar w:fldCharType="end"/>
            </w:r>
          </w:hyperlink>
        </w:p>
        <w:p w14:paraId="0AAD9125" w14:textId="2FEE1555"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699" w:history="1">
            <w:r w:rsidR="00A0209D" w:rsidRPr="00FF7A73">
              <w:rPr>
                <w:rStyle w:val="Hipercze"/>
                <w:noProof/>
              </w:rPr>
              <w:t>Część XVII. Aukcja elektroniczna</w:t>
            </w:r>
            <w:r w:rsidR="00A0209D">
              <w:rPr>
                <w:noProof/>
                <w:webHidden/>
              </w:rPr>
              <w:tab/>
            </w:r>
            <w:r w:rsidR="00A0209D">
              <w:rPr>
                <w:noProof/>
                <w:webHidden/>
              </w:rPr>
              <w:fldChar w:fldCharType="begin"/>
            </w:r>
            <w:r w:rsidR="00A0209D">
              <w:rPr>
                <w:noProof/>
                <w:webHidden/>
              </w:rPr>
              <w:instrText xml:space="preserve"> PAGEREF _Toc156032699 \h </w:instrText>
            </w:r>
            <w:r w:rsidR="00A0209D">
              <w:rPr>
                <w:noProof/>
                <w:webHidden/>
              </w:rPr>
            </w:r>
            <w:r w:rsidR="00A0209D">
              <w:rPr>
                <w:noProof/>
                <w:webHidden/>
              </w:rPr>
              <w:fldChar w:fldCharType="separate"/>
            </w:r>
            <w:r w:rsidR="00116192">
              <w:rPr>
                <w:noProof/>
                <w:webHidden/>
              </w:rPr>
              <w:t>19</w:t>
            </w:r>
            <w:r w:rsidR="00A0209D">
              <w:rPr>
                <w:noProof/>
                <w:webHidden/>
              </w:rPr>
              <w:fldChar w:fldCharType="end"/>
            </w:r>
          </w:hyperlink>
        </w:p>
        <w:p w14:paraId="3FA5E1BA" w14:textId="505B7435"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700" w:history="1">
            <w:r w:rsidR="00A0209D" w:rsidRPr="00FF7A73">
              <w:rPr>
                <w:rStyle w:val="Hipercze"/>
                <w:noProof/>
              </w:rPr>
              <w:t>Część XVIII. Kolejność podejmowania czynności przez Zamawiającego</w:t>
            </w:r>
            <w:r w:rsidR="00A0209D">
              <w:rPr>
                <w:noProof/>
                <w:webHidden/>
              </w:rPr>
              <w:tab/>
            </w:r>
            <w:r w:rsidR="00A0209D">
              <w:rPr>
                <w:noProof/>
                <w:webHidden/>
              </w:rPr>
              <w:fldChar w:fldCharType="begin"/>
            </w:r>
            <w:r w:rsidR="00A0209D">
              <w:rPr>
                <w:noProof/>
                <w:webHidden/>
              </w:rPr>
              <w:instrText xml:space="preserve"> PAGEREF _Toc156032700 \h </w:instrText>
            </w:r>
            <w:r w:rsidR="00A0209D">
              <w:rPr>
                <w:noProof/>
                <w:webHidden/>
              </w:rPr>
            </w:r>
            <w:r w:rsidR="00A0209D">
              <w:rPr>
                <w:noProof/>
                <w:webHidden/>
              </w:rPr>
              <w:fldChar w:fldCharType="separate"/>
            </w:r>
            <w:r w:rsidR="00116192">
              <w:rPr>
                <w:noProof/>
                <w:webHidden/>
              </w:rPr>
              <w:t>22</w:t>
            </w:r>
            <w:r w:rsidR="00A0209D">
              <w:rPr>
                <w:noProof/>
                <w:webHidden/>
              </w:rPr>
              <w:fldChar w:fldCharType="end"/>
            </w:r>
          </w:hyperlink>
        </w:p>
        <w:p w14:paraId="59D179A1" w14:textId="3134F1C1"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701" w:history="1">
            <w:r w:rsidR="00A0209D" w:rsidRPr="00FF7A73">
              <w:rPr>
                <w:rStyle w:val="Hipercze"/>
                <w:noProof/>
              </w:rPr>
              <w:t>Część XIX. Zabezpieczenie należytego wykonania umowy</w:t>
            </w:r>
            <w:r w:rsidR="00A0209D">
              <w:rPr>
                <w:noProof/>
                <w:webHidden/>
              </w:rPr>
              <w:tab/>
            </w:r>
            <w:r w:rsidR="00A0209D">
              <w:rPr>
                <w:noProof/>
                <w:webHidden/>
              </w:rPr>
              <w:fldChar w:fldCharType="begin"/>
            </w:r>
            <w:r w:rsidR="00A0209D">
              <w:rPr>
                <w:noProof/>
                <w:webHidden/>
              </w:rPr>
              <w:instrText xml:space="preserve"> PAGEREF _Toc156032701 \h </w:instrText>
            </w:r>
            <w:r w:rsidR="00A0209D">
              <w:rPr>
                <w:noProof/>
                <w:webHidden/>
              </w:rPr>
            </w:r>
            <w:r w:rsidR="00A0209D">
              <w:rPr>
                <w:noProof/>
                <w:webHidden/>
              </w:rPr>
              <w:fldChar w:fldCharType="separate"/>
            </w:r>
            <w:r w:rsidR="00116192">
              <w:rPr>
                <w:noProof/>
                <w:webHidden/>
              </w:rPr>
              <w:t>22</w:t>
            </w:r>
            <w:r w:rsidR="00A0209D">
              <w:rPr>
                <w:noProof/>
                <w:webHidden/>
              </w:rPr>
              <w:fldChar w:fldCharType="end"/>
            </w:r>
          </w:hyperlink>
        </w:p>
        <w:p w14:paraId="54340641" w14:textId="3031D952"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702" w:history="1">
            <w:r w:rsidR="00A0209D" w:rsidRPr="00FF7A73">
              <w:rPr>
                <w:rStyle w:val="Hipercze"/>
                <w:noProof/>
              </w:rPr>
              <w:t>Część XX. Istotne postanowienia umowy</w:t>
            </w:r>
            <w:r w:rsidR="00A0209D">
              <w:rPr>
                <w:noProof/>
                <w:webHidden/>
              </w:rPr>
              <w:tab/>
            </w:r>
            <w:r w:rsidR="00A0209D">
              <w:rPr>
                <w:noProof/>
                <w:webHidden/>
              </w:rPr>
              <w:fldChar w:fldCharType="begin"/>
            </w:r>
            <w:r w:rsidR="00A0209D">
              <w:rPr>
                <w:noProof/>
                <w:webHidden/>
              </w:rPr>
              <w:instrText xml:space="preserve"> PAGEREF _Toc156032702 \h </w:instrText>
            </w:r>
            <w:r w:rsidR="00A0209D">
              <w:rPr>
                <w:noProof/>
                <w:webHidden/>
              </w:rPr>
            </w:r>
            <w:r w:rsidR="00A0209D">
              <w:rPr>
                <w:noProof/>
                <w:webHidden/>
              </w:rPr>
              <w:fldChar w:fldCharType="separate"/>
            </w:r>
            <w:r w:rsidR="00116192">
              <w:rPr>
                <w:noProof/>
                <w:webHidden/>
              </w:rPr>
              <w:t>22</w:t>
            </w:r>
            <w:r w:rsidR="00A0209D">
              <w:rPr>
                <w:noProof/>
                <w:webHidden/>
              </w:rPr>
              <w:fldChar w:fldCharType="end"/>
            </w:r>
          </w:hyperlink>
        </w:p>
        <w:p w14:paraId="6AE0D39D" w14:textId="363373CE"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703" w:history="1">
            <w:r w:rsidR="00A0209D" w:rsidRPr="00FF7A73">
              <w:rPr>
                <w:rStyle w:val="Hipercze"/>
                <w:noProof/>
              </w:rPr>
              <w:t>Część XXI. Formalności, jakie należy dopełnić przed zawarciem umowy</w:t>
            </w:r>
            <w:r w:rsidR="00A0209D">
              <w:rPr>
                <w:noProof/>
                <w:webHidden/>
              </w:rPr>
              <w:tab/>
            </w:r>
            <w:r w:rsidR="00A0209D">
              <w:rPr>
                <w:noProof/>
                <w:webHidden/>
              </w:rPr>
              <w:fldChar w:fldCharType="begin"/>
            </w:r>
            <w:r w:rsidR="00A0209D">
              <w:rPr>
                <w:noProof/>
                <w:webHidden/>
              </w:rPr>
              <w:instrText xml:space="preserve"> PAGEREF _Toc156032703 \h </w:instrText>
            </w:r>
            <w:r w:rsidR="00A0209D">
              <w:rPr>
                <w:noProof/>
                <w:webHidden/>
              </w:rPr>
            </w:r>
            <w:r w:rsidR="00A0209D">
              <w:rPr>
                <w:noProof/>
                <w:webHidden/>
              </w:rPr>
              <w:fldChar w:fldCharType="separate"/>
            </w:r>
            <w:r w:rsidR="00116192">
              <w:rPr>
                <w:noProof/>
                <w:webHidden/>
              </w:rPr>
              <w:t>22</w:t>
            </w:r>
            <w:r w:rsidR="00A0209D">
              <w:rPr>
                <w:noProof/>
                <w:webHidden/>
              </w:rPr>
              <w:fldChar w:fldCharType="end"/>
            </w:r>
          </w:hyperlink>
        </w:p>
        <w:p w14:paraId="4E230C5F" w14:textId="4C37FD74"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704" w:history="1">
            <w:r w:rsidR="00A0209D" w:rsidRPr="00FF7A73">
              <w:rPr>
                <w:rStyle w:val="Hipercze"/>
                <w:noProof/>
              </w:rPr>
              <w:t>Część XXII. Pouczenie o środkach ochrony prawnej.</w:t>
            </w:r>
            <w:r w:rsidR="00A0209D">
              <w:rPr>
                <w:noProof/>
                <w:webHidden/>
              </w:rPr>
              <w:tab/>
            </w:r>
            <w:r w:rsidR="00A0209D">
              <w:rPr>
                <w:noProof/>
                <w:webHidden/>
              </w:rPr>
              <w:fldChar w:fldCharType="begin"/>
            </w:r>
            <w:r w:rsidR="00A0209D">
              <w:rPr>
                <w:noProof/>
                <w:webHidden/>
              </w:rPr>
              <w:instrText xml:space="preserve"> PAGEREF _Toc156032704 \h </w:instrText>
            </w:r>
            <w:r w:rsidR="00A0209D">
              <w:rPr>
                <w:noProof/>
                <w:webHidden/>
              </w:rPr>
            </w:r>
            <w:r w:rsidR="00A0209D">
              <w:rPr>
                <w:noProof/>
                <w:webHidden/>
              </w:rPr>
              <w:fldChar w:fldCharType="separate"/>
            </w:r>
            <w:r w:rsidR="00116192">
              <w:rPr>
                <w:noProof/>
                <w:webHidden/>
              </w:rPr>
              <w:t>23</w:t>
            </w:r>
            <w:r w:rsidR="00A0209D">
              <w:rPr>
                <w:noProof/>
                <w:webHidden/>
              </w:rPr>
              <w:fldChar w:fldCharType="end"/>
            </w:r>
          </w:hyperlink>
        </w:p>
        <w:p w14:paraId="319E665D" w14:textId="63CDF5EC" w:rsidR="00A0209D" w:rsidRDefault="00000000">
          <w:pPr>
            <w:pStyle w:val="Spistreci1"/>
            <w:rPr>
              <w:rFonts w:asciiTheme="minorHAnsi" w:eastAsiaTheme="minorEastAsia" w:hAnsiTheme="minorHAnsi" w:cstheme="minorBidi"/>
              <w:noProof/>
              <w:kern w:val="2"/>
              <w:sz w:val="22"/>
              <w:szCs w:val="22"/>
              <w14:ligatures w14:val="standardContextual"/>
            </w:rPr>
          </w:pPr>
          <w:hyperlink w:anchor="_Toc156032705" w:history="1">
            <w:r w:rsidR="00A0209D" w:rsidRPr="00FF7A73">
              <w:rPr>
                <w:rStyle w:val="Hipercze"/>
                <w:noProof/>
              </w:rPr>
              <w:t>Wykaz załączników</w:t>
            </w:r>
            <w:r w:rsidR="00A0209D">
              <w:rPr>
                <w:noProof/>
                <w:webHidden/>
              </w:rPr>
              <w:tab/>
            </w:r>
            <w:r w:rsidR="00A0209D">
              <w:rPr>
                <w:noProof/>
                <w:webHidden/>
              </w:rPr>
              <w:fldChar w:fldCharType="begin"/>
            </w:r>
            <w:r w:rsidR="00A0209D">
              <w:rPr>
                <w:noProof/>
                <w:webHidden/>
              </w:rPr>
              <w:instrText xml:space="preserve"> PAGEREF _Toc156032705 \h </w:instrText>
            </w:r>
            <w:r w:rsidR="00A0209D">
              <w:rPr>
                <w:noProof/>
                <w:webHidden/>
              </w:rPr>
            </w:r>
            <w:r w:rsidR="00A0209D">
              <w:rPr>
                <w:noProof/>
                <w:webHidden/>
              </w:rPr>
              <w:fldChar w:fldCharType="separate"/>
            </w:r>
            <w:r w:rsidR="00116192">
              <w:rPr>
                <w:noProof/>
                <w:webHidden/>
              </w:rPr>
              <w:t>24</w:t>
            </w:r>
            <w:r w:rsidR="00A0209D">
              <w:rPr>
                <w:noProof/>
                <w:webHidden/>
              </w:rPr>
              <w:fldChar w:fldCharType="end"/>
            </w:r>
          </w:hyperlink>
        </w:p>
        <w:p w14:paraId="0F395070" w14:textId="24C9CD10"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87B9AA9"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5603268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F5A33F7" w14:textId="418A7EA0" w:rsidR="00F13DFD" w:rsidRPr="00057162" w:rsidRDefault="00AB2FB0" w:rsidP="00DD199C">
      <w:pPr>
        <w:spacing w:before="120"/>
        <w:jc w:val="both"/>
        <w:rPr>
          <w:bCs/>
          <w:iCs/>
          <w:sz w:val="24"/>
          <w:szCs w:val="24"/>
        </w:rPr>
      </w:pPr>
      <w:r>
        <w:rPr>
          <w:bCs/>
          <w:iCs/>
          <w:sz w:val="24"/>
          <w:szCs w:val="24"/>
        </w:rPr>
        <w:t>Oddział  KWK Mysłowice-Wesoła</w:t>
      </w:r>
    </w:p>
    <w:p w14:paraId="02886673" w14:textId="7CEDDCC1" w:rsidR="00F13DFD" w:rsidRPr="00057162" w:rsidRDefault="00045797" w:rsidP="00DD199C">
      <w:pPr>
        <w:spacing w:before="120"/>
        <w:jc w:val="both"/>
        <w:rPr>
          <w:bCs/>
          <w:iCs/>
          <w:sz w:val="24"/>
          <w:szCs w:val="24"/>
        </w:rPr>
      </w:pPr>
      <w:r>
        <w:rPr>
          <w:bCs/>
          <w:iCs/>
          <w:sz w:val="24"/>
          <w:szCs w:val="24"/>
        </w:rPr>
        <w:t xml:space="preserve">Ul. </w:t>
      </w:r>
      <w:r w:rsidR="00AB2FB0">
        <w:rPr>
          <w:bCs/>
          <w:iCs/>
          <w:sz w:val="24"/>
          <w:szCs w:val="24"/>
        </w:rPr>
        <w:t>Kopalniana 5</w:t>
      </w:r>
    </w:p>
    <w:p w14:paraId="4FAC7AAF" w14:textId="549111CE" w:rsidR="00F13DFD" w:rsidRPr="00DD199C" w:rsidRDefault="00AB2FB0" w:rsidP="00DD199C">
      <w:pPr>
        <w:spacing w:before="120"/>
        <w:jc w:val="both"/>
        <w:rPr>
          <w:bCs/>
          <w:iCs/>
          <w:sz w:val="24"/>
          <w:szCs w:val="24"/>
        </w:rPr>
      </w:pPr>
      <w:r>
        <w:rPr>
          <w:bCs/>
          <w:iCs/>
          <w:sz w:val="24"/>
          <w:szCs w:val="24"/>
        </w:rPr>
        <w:t>41-408 Mysłowice</w:t>
      </w:r>
    </w:p>
    <w:p w14:paraId="1008138C" w14:textId="1123DEAC"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095838"/>
      <w:bookmarkStart w:id="7" w:name="_Toc106096382"/>
      <w:bookmarkStart w:id="8" w:name="_Toc156032684"/>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770F5AE9"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156032685"/>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493DD589"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A7C75" w:rsidRPr="001A7C75">
        <w:t xml:space="preserve">Wykonanie kompletnej dokumentacji projektowej z prawomocnym pozwoleniem na budowę, kosztorysem wykonawczym, </w:t>
      </w:r>
      <w:r w:rsidR="00B90F64" w:rsidRPr="00B90F64">
        <w:t>przedmiarem</w:t>
      </w:r>
      <w:r w:rsidR="001A7C75" w:rsidRPr="001A7C75">
        <w:t xml:space="preserve"> robót oraz wielobranżowymi projektami technicznymi (wykonawczymi) dla przedsięwzięcia inwestycyjnego pt.: „Budowa zbiornika wody technologicznej” dla PGG S.A. Oddział KWK Mysłowice-Wesoła</w:t>
      </w:r>
      <w:r w:rsidR="001A7C75">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3D05A59" w:rsidR="00182B15" w:rsidRPr="00C9533F" w:rsidRDefault="00182B15" w:rsidP="00C9533F">
      <w:pPr>
        <w:pStyle w:val="Akapitzlist"/>
        <w:numPr>
          <w:ilvl w:val="0"/>
          <w:numId w:val="1"/>
        </w:numPr>
        <w:spacing w:before="120" w:line="312" w:lineRule="auto"/>
        <w:jc w:val="both"/>
      </w:pPr>
      <w:r w:rsidRPr="008616AB">
        <w:t>Kody CPV:</w:t>
      </w:r>
      <w:r w:rsidR="00045797">
        <w:t xml:space="preserve"> </w:t>
      </w:r>
      <w:r w:rsidR="00C36B08" w:rsidRPr="00C36B08">
        <w:t>71320000-7</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5F83C83A"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5603268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5B618A2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5603268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pPr>
        <w:pStyle w:val="Akapitzlist"/>
        <w:widowControl w:val="0"/>
        <w:numPr>
          <w:ilvl w:val="7"/>
          <w:numId w:val="38"/>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2AECAC1" w:rsidR="00820105" w:rsidRPr="001C2BF6" w:rsidRDefault="00DB4D9E">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B80AE62" w:rsidR="00820105" w:rsidRPr="001C2BF6" w:rsidRDefault="00DB4D9E">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(Dz. U. z 2021 r. poz. 217, 2105 i 2106)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pPr>
        <w:pStyle w:val="Akapitzlist"/>
        <w:widowControl w:val="0"/>
        <w:numPr>
          <w:ilvl w:val="7"/>
          <w:numId w:val="38"/>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pPr>
        <w:pStyle w:val="Akapitzlist"/>
        <w:widowControl w:val="0"/>
        <w:numPr>
          <w:ilvl w:val="0"/>
          <w:numId w:val="39"/>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pPr>
        <w:pStyle w:val="Akapitzlist"/>
        <w:widowControl w:val="0"/>
        <w:numPr>
          <w:ilvl w:val="7"/>
          <w:numId w:val="38"/>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5"/>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5"/>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5"/>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2A4C64" w:rsidRDefault="006B0420" w:rsidP="00A34DDB">
      <w:pPr>
        <w:pStyle w:val="Akapitzlist"/>
        <w:numPr>
          <w:ilvl w:val="0"/>
          <w:numId w:val="2"/>
        </w:numPr>
        <w:spacing w:before="120" w:line="312" w:lineRule="auto"/>
        <w:contextualSpacing w:val="0"/>
        <w:jc w:val="both"/>
      </w:pPr>
      <w:r w:rsidRPr="002A4C64">
        <w:t>Zamawiający</w:t>
      </w:r>
      <w:r w:rsidR="00D42FFB" w:rsidRPr="002A4C64">
        <w:t xml:space="preserve"> stosuje warunki udziału</w:t>
      </w:r>
      <w:r w:rsidR="002E0AA3" w:rsidRPr="002A4C64">
        <w:t xml:space="preserve"> w postępowaniu:</w:t>
      </w:r>
    </w:p>
    <w:p w14:paraId="2E438A2C" w14:textId="77777777" w:rsidR="00583E3C" w:rsidRPr="002A4C64" w:rsidRDefault="00583E3C" w:rsidP="00583E3C">
      <w:pPr>
        <w:pStyle w:val="Akapitzlist"/>
        <w:numPr>
          <w:ilvl w:val="1"/>
          <w:numId w:val="2"/>
        </w:numPr>
        <w:spacing w:before="120" w:line="312" w:lineRule="auto"/>
        <w:contextualSpacing w:val="0"/>
        <w:jc w:val="both"/>
      </w:pPr>
      <w:r w:rsidRPr="002A4C64">
        <w:t>zdolności do występowania w obrocie gospodarczym; Wykonawca powinien być wpisany do rejestru działalności gospodarczej prowadzonego w kraju, w którym Wykonawca ma siedzibę,</w:t>
      </w:r>
    </w:p>
    <w:p w14:paraId="70187699" w14:textId="77777777" w:rsidR="00583E3C" w:rsidRPr="002A4C64" w:rsidRDefault="00583E3C" w:rsidP="00583E3C">
      <w:pPr>
        <w:pStyle w:val="Akapitzlist"/>
        <w:numPr>
          <w:ilvl w:val="1"/>
          <w:numId w:val="2"/>
        </w:numPr>
        <w:spacing w:before="120" w:line="312" w:lineRule="auto"/>
        <w:contextualSpacing w:val="0"/>
        <w:jc w:val="both"/>
      </w:pPr>
      <w:r w:rsidRPr="002A4C64">
        <w:t>zdolności technicznej lub zawodowej; Wykonawca wykaże, że:</w:t>
      </w:r>
    </w:p>
    <w:p w14:paraId="1BB2A187" w14:textId="16C258FB" w:rsidR="00583E3C" w:rsidRPr="001B304A" w:rsidRDefault="00583E3C">
      <w:pPr>
        <w:numPr>
          <w:ilvl w:val="2"/>
          <w:numId w:val="72"/>
        </w:numPr>
        <w:spacing w:before="120" w:line="312" w:lineRule="auto"/>
        <w:contextualSpacing/>
        <w:jc w:val="both"/>
        <w:rPr>
          <w:sz w:val="24"/>
          <w:szCs w:val="24"/>
        </w:rPr>
      </w:pPr>
      <w:r w:rsidRPr="001B304A">
        <w:rPr>
          <w:sz w:val="24"/>
          <w:szCs w:val="24"/>
        </w:rPr>
        <w:t xml:space="preserve">w okresie ostatnich 5 lat przed terminem składania ofert (a jeżeli okres prowadzenia działalności jest krótszy – w tym okresie) wykonał </w:t>
      </w:r>
      <w:bookmarkStart w:id="21" w:name="_Hlk153519852"/>
      <w:r w:rsidRPr="001B304A">
        <w:rPr>
          <w:sz w:val="24"/>
          <w:szCs w:val="24"/>
        </w:rPr>
        <w:t xml:space="preserve">co najmniej </w:t>
      </w:r>
      <w:r w:rsidR="00045797" w:rsidRPr="001B304A">
        <w:rPr>
          <w:sz w:val="24"/>
          <w:szCs w:val="24"/>
        </w:rPr>
        <w:t>2</w:t>
      </w:r>
      <w:r w:rsidRPr="001B304A">
        <w:rPr>
          <w:sz w:val="24"/>
          <w:szCs w:val="24"/>
        </w:rPr>
        <w:t xml:space="preserve"> </w:t>
      </w:r>
      <w:r w:rsidR="00C36B08" w:rsidRPr="001B304A">
        <w:rPr>
          <w:sz w:val="24"/>
          <w:szCs w:val="24"/>
        </w:rPr>
        <w:t>projekty zbiorników technologicznych</w:t>
      </w:r>
      <w:r w:rsidRPr="001B304A">
        <w:rPr>
          <w:sz w:val="24"/>
          <w:szCs w:val="24"/>
        </w:rPr>
        <w:t xml:space="preserve">, na wartość łączną nie niższą niż </w:t>
      </w:r>
      <w:r w:rsidR="00C36B08" w:rsidRPr="001B304A">
        <w:rPr>
          <w:sz w:val="24"/>
          <w:szCs w:val="24"/>
        </w:rPr>
        <w:t>10</w:t>
      </w:r>
      <w:r w:rsidR="008200ED" w:rsidRPr="001B304A">
        <w:rPr>
          <w:sz w:val="24"/>
          <w:szCs w:val="24"/>
        </w:rPr>
        <w:t>0</w:t>
      </w:r>
      <w:r w:rsidR="00045797" w:rsidRPr="001B304A">
        <w:rPr>
          <w:sz w:val="24"/>
          <w:szCs w:val="24"/>
        </w:rPr>
        <w:t xml:space="preserve"> 000,00 </w:t>
      </w:r>
      <w:r w:rsidRPr="001B304A">
        <w:rPr>
          <w:sz w:val="24"/>
          <w:szCs w:val="24"/>
        </w:rPr>
        <w:t>PLN</w:t>
      </w:r>
      <w:bookmarkEnd w:id="21"/>
      <w:r w:rsidRPr="001B304A">
        <w:rPr>
          <w:sz w:val="24"/>
          <w:szCs w:val="24"/>
        </w:rPr>
        <w:t>,</w:t>
      </w:r>
    </w:p>
    <w:p w14:paraId="6ECBC7B7" w14:textId="77777777" w:rsidR="00583E3C" w:rsidRPr="001B304A" w:rsidRDefault="00583E3C">
      <w:pPr>
        <w:pStyle w:val="Akapitzlist"/>
        <w:numPr>
          <w:ilvl w:val="2"/>
          <w:numId w:val="72"/>
        </w:numPr>
        <w:spacing w:before="120" w:line="312" w:lineRule="auto"/>
        <w:ind w:left="1134" w:hanging="425"/>
        <w:contextualSpacing w:val="0"/>
        <w:jc w:val="both"/>
      </w:pPr>
      <w:r w:rsidRPr="001B304A">
        <w:t>skieruje do wykonania zamówienia osoby o następujących kwalifikacjach:</w:t>
      </w:r>
    </w:p>
    <w:p w14:paraId="1B66DE91" w14:textId="5D842CF7" w:rsidR="008200ED" w:rsidRPr="001B304A" w:rsidRDefault="00C36B08">
      <w:pPr>
        <w:pStyle w:val="Akapitzlist"/>
        <w:numPr>
          <w:ilvl w:val="3"/>
          <w:numId w:val="72"/>
        </w:numPr>
        <w:spacing w:before="120" w:line="312" w:lineRule="auto"/>
        <w:jc w:val="both"/>
      </w:pPr>
      <w:r w:rsidRPr="001B304A">
        <w:t>co najmniej jedną osobę posiadającą uprawnienia budowlane do projektowania w specjalności instalacyjnej w zakresie sieci, instalacji i urządzeń elektrycznych i elektroenergetycznych bez ograniczeń</w:t>
      </w:r>
      <w:r w:rsidR="00447177" w:rsidRPr="001B304A">
        <w:t>,</w:t>
      </w:r>
    </w:p>
    <w:p w14:paraId="1AB9A8ED" w14:textId="37A9CF36" w:rsidR="00583E3C" w:rsidRPr="001B304A" w:rsidRDefault="00447177">
      <w:pPr>
        <w:pStyle w:val="Akapitzlist"/>
        <w:numPr>
          <w:ilvl w:val="3"/>
          <w:numId w:val="72"/>
        </w:numPr>
        <w:spacing w:before="120" w:line="312" w:lineRule="auto"/>
        <w:jc w:val="both"/>
      </w:pPr>
      <w:r w:rsidRPr="001B304A">
        <w:t xml:space="preserve">co najmniej jedną osobę posiadającą uprawnienia budowlane do projektowania w specjalności </w:t>
      </w:r>
      <w:proofErr w:type="spellStart"/>
      <w:r w:rsidRPr="001B304A">
        <w:t>konstrukcyjno</w:t>
      </w:r>
      <w:proofErr w:type="spellEnd"/>
      <w:r w:rsidRPr="001B304A">
        <w:t xml:space="preserve"> - budowlanej bez ograniczeń</w:t>
      </w:r>
      <w:r w:rsidR="00C36B08" w:rsidRPr="001B304A">
        <w:t>,</w:t>
      </w:r>
    </w:p>
    <w:p w14:paraId="11E85FB2" w14:textId="779C33C4" w:rsidR="00C36B08" w:rsidRPr="001B304A" w:rsidRDefault="00C36B08">
      <w:pPr>
        <w:pStyle w:val="Akapitzlist"/>
        <w:numPr>
          <w:ilvl w:val="3"/>
          <w:numId w:val="72"/>
        </w:numPr>
        <w:spacing w:before="120" w:line="312" w:lineRule="auto"/>
        <w:jc w:val="both"/>
      </w:pPr>
      <w:r w:rsidRPr="001B304A">
        <w:t>co najmniej jedną osobę posiadającą uprawnienia budowlane do projektowania w specjalności instalacyjnej w zakresie sieci, instalacji i urządzeń cieplnych, wentylacyjnych, gazowych, wodociągowych i kanalizacyjnych bez ograniczeń.</w:t>
      </w:r>
    </w:p>
    <w:p w14:paraId="08A93B90" w14:textId="77777777" w:rsidR="00583E3C" w:rsidRPr="002A4C64" w:rsidRDefault="00583E3C" w:rsidP="00583E3C">
      <w:pPr>
        <w:spacing w:before="120" w:line="276" w:lineRule="auto"/>
        <w:ind w:left="709"/>
        <w:jc w:val="both"/>
        <w:rPr>
          <w:i/>
          <w:iCs/>
          <w:sz w:val="24"/>
          <w:szCs w:val="24"/>
        </w:rPr>
      </w:pPr>
      <w:r w:rsidRPr="002A4C64">
        <w:rPr>
          <w:i/>
          <w:iCs/>
          <w:sz w:val="24"/>
          <w:szCs w:val="24"/>
        </w:rPr>
        <w:t xml:space="preserve">Zamawiający dopuszcza posiadanie uprawnień/kwalifikacji równoważnych do ww., wydanych na podstawie innych przepisów prawa. </w:t>
      </w:r>
    </w:p>
    <w:p w14:paraId="5F5EA5DA" w14:textId="77777777" w:rsidR="00583E3C" w:rsidRPr="002A4C64" w:rsidRDefault="00583E3C" w:rsidP="00583E3C">
      <w:pPr>
        <w:spacing w:before="120" w:line="276" w:lineRule="auto"/>
        <w:ind w:left="709"/>
        <w:jc w:val="both"/>
        <w:rPr>
          <w:i/>
          <w:iCs/>
          <w:sz w:val="24"/>
          <w:szCs w:val="24"/>
        </w:rPr>
      </w:pPr>
      <w:r w:rsidRPr="002A4C64">
        <w:rPr>
          <w:i/>
          <w:iCs/>
          <w:sz w:val="24"/>
          <w:szCs w:val="24"/>
        </w:rPr>
        <w:t>Zamawiający dopuszcza sytuację, że jedna osoba posiada więcej niż jedno uprawnienie z ww. wymienionych. [jeżeli dotyczy]</w:t>
      </w:r>
    </w:p>
    <w:p w14:paraId="4D0D9248" w14:textId="77777777" w:rsidR="00583E3C" w:rsidRPr="002A4C64" w:rsidRDefault="00583E3C" w:rsidP="00583E3C">
      <w:pPr>
        <w:spacing w:before="120" w:line="276" w:lineRule="auto"/>
        <w:ind w:left="709"/>
        <w:jc w:val="both"/>
        <w:rPr>
          <w:i/>
          <w:iCs/>
          <w:sz w:val="24"/>
          <w:szCs w:val="24"/>
        </w:rPr>
      </w:pPr>
      <w:r w:rsidRPr="002A4C64">
        <w:rPr>
          <w:i/>
          <w:iCs/>
          <w:sz w:val="24"/>
          <w:szCs w:val="24"/>
        </w:rPr>
        <w:t>W przypadku, gdy w procesie budowlanym konieczne okaże się posiadanie innych (niewymienionych wyżej) kwalifikacji/uprawnień Wykonawca zapewni osoby z wymaganymi kwalifikacjami/uprawnieniami.</w:t>
      </w:r>
    </w:p>
    <w:p w14:paraId="1CB1B830" w14:textId="77777777" w:rsidR="00583E3C" w:rsidRPr="002A4C64" w:rsidRDefault="00583E3C" w:rsidP="00583E3C">
      <w:pPr>
        <w:spacing w:before="120" w:line="276" w:lineRule="auto"/>
        <w:ind w:left="709"/>
        <w:jc w:val="both"/>
        <w:rPr>
          <w:i/>
          <w:iCs/>
          <w:sz w:val="24"/>
          <w:szCs w:val="24"/>
        </w:rPr>
      </w:pPr>
      <w:r w:rsidRPr="002A4C64">
        <w:rPr>
          <w:i/>
          <w:iCs/>
          <w:sz w:val="24"/>
          <w:szCs w:val="24"/>
        </w:rPr>
        <w:t xml:space="preserve">Osoby, które będą pełnić samodzielne funkcje techniczne w procesie budowlanym (w rozumieniu zapisów ustawy Prawo budowlane) w dniu zawarcia umowy winny </w:t>
      </w:r>
      <w:r w:rsidRPr="002A4C64">
        <w:rPr>
          <w:i/>
          <w:iCs/>
          <w:sz w:val="24"/>
          <w:szCs w:val="24"/>
        </w:rPr>
        <w:lastRenderedPageBreak/>
        <w:t>spełniać wymagania określone w ustawie z dnia 15 grudnia 2000 r. o samorządach zawodowych architektów oraz inżynierów budownictwa.</w:t>
      </w:r>
    </w:p>
    <w:p w14:paraId="349C11F1" w14:textId="36D83130"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2"/>
      <w:bookmarkStart w:id="23" w:name="_Toc106096386"/>
      <w:bookmarkStart w:id="24" w:name="_Toc15603268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2"/>
      <w:bookmarkEnd w:id="23"/>
      <w:bookmarkEnd w:id="24"/>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76D1D69F"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106095843"/>
      <w:bookmarkStart w:id="26" w:name="_Toc106096387"/>
      <w:bookmarkStart w:id="27" w:name="_Toc156032689"/>
      <w:r w:rsidRPr="00057162">
        <w:rPr>
          <w:rFonts w:ascii="Times New Roman" w:hAnsi="Times New Roman" w:cs="Times New Roman"/>
          <w:color w:val="auto"/>
          <w:sz w:val="24"/>
          <w:szCs w:val="24"/>
        </w:rPr>
        <w:t>Część VII. Udostępnienie zasobów</w:t>
      </w:r>
      <w:bookmarkEnd w:id="25"/>
      <w:bookmarkEnd w:id="26"/>
      <w:bookmarkEnd w:id="27"/>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lastRenderedPageBreak/>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C60633">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E092A0C"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005755F3" w:rsidRPr="005836C1">
        <w:t>roboty</w:t>
      </w:r>
      <w:r w:rsidRPr="005836C1">
        <w:t xml:space="preserve">, </w:t>
      </w:r>
      <w:r w:rsidRPr="00057162">
        <w:t>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3271B6E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095844"/>
      <w:bookmarkStart w:id="29" w:name="_Toc106096388"/>
      <w:bookmarkStart w:id="30" w:name="_Toc15603269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8"/>
      <w:bookmarkEnd w:id="29"/>
      <w:bookmarkEnd w:id="30"/>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w:t>
      </w:r>
      <w:r w:rsidRPr="00B6788B">
        <w:rPr>
          <w:bCs/>
          <w:iCs/>
        </w:rPr>
        <w:lastRenderedPageBreak/>
        <w:t xml:space="preserve">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1"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1"/>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2"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2"/>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lastRenderedPageBreak/>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2C364D07"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6F2CD7C4" w:rsidR="003654B6" w:rsidRDefault="000E2451">
      <w:pPr>
        <w:pStyle w:val="Akapitzlist"/>
        <w:numPr>
          <w:ilvl w:val="1"/>
          <w:numId w:val="37"/>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2526E724" w14:textId="45EC1C82" w:rsidR="003526E0" w:rsidRPr="00057162" w:rsidRDefault="003526E0" w:rsidP="007D37FE">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79FD986D" w14:textId="77777777" w:rsidR="00037F96" w:rsidRPr="002A4C64" w:rsidRDefault="00037F96" w:rsidP="00037F96">
      <w:pPr>
        <w:pStyle w:val="Akapitzlist"/>
        <w:numPr>
          <w:ilvl w:val="1"/>
          <w:numId w:val="7"/>
        </w:numPr>
        <w:spacing w:before="120" w:line="312" w:lineRule="auto"/>
        <w:contextualSpacing w:val="0"/>
        <w:jc w:val="both"/>
        <w:rPr>
          <w:b/>
          <w:iCs/>
        </w:rPr>
      </w:pPr>
      <w:r w:rsidRPr="002A4C64">
        <w:rPr>
          <w:bCs/>
          <w:iCs/>
        </w:rPr>
        <w:t xml:space="preserve">wykazu robót budowlanych wykonanych nie wcześniej niż w okresie ostatnich </w:t>
      </w:r>
      <w:r w:rsidRPr="002A4C64">
        <w:rPr>
          <w:b/>
          <w:iCs/>
        </w:rPr>
        <w:t>5 lat</w:t>
      </w:r>
      <w:r w:rsidRPr="002A4C64">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w:t>
      </w:r>
      <w:r w:rsidRPr="002A4C64">
        <w:rPr>
          <w:bCs/>
          <w:iCs/>
        </w:rPr>
        <w:lastRenderedPageBreak/>
        <w:t xml:space="preserve">jest w stanie uzyskać tych dokumentów – oświadczenie Wykonawcy. Wzór wykazu stanowi </w:t>
      </w:r>
      <w:r w:rsidRPr="002A4C64">
        <w:rPr>
          <w:b/>
          <w:iCs/>
        </w:rPr>
        <w:t>Załącznik nr 4.3 do SWZ</w:t>
      </w:r>
    </w:p>
    <w:p w14:paraId="652F63CD" w14:textId="77777777" w:rsidR="00CD11E9" w:rsidRPr="002A4C64" w:rsidRDefault="00B40469" w:rsidP="00CD11E9">
      <w:pPr>
        <w:pStyle w:val="Akapitzlist"/>
        <w:numPr>
          <w:ilvl w:val="1"/>
          <w:numId w:val="7"/>
        </w:numPr>
        <w:spacing w:before="120" w:line="312" w:lineRule="auto"/>
        <w:contextualSpacing w:val="0"/>
        <w:jc w:val="both"/>
        <w:rPr>
          <w:b/>
          <w:iCs/>
        </w:rPr>
      </w:pPr>
      <w:r w:rsidRPr="002A4C64">
        <w:rPr>
          <w:bCs/>
          <w:iCs/>
        </w:rPr>
        <w:t xml:space="preserve">wykazu osób, skierowanych przez </w:t>
      </w:r>
      <w:r w:rsidR="008616AB" w:rsidRPr="002A4C64">
        <w:rPr>
          <w:bCs/>
          <w:iCs/>
        </w:rPr>
        <w:t>Wykonawcę</w:t>
      </w:r>
      <w:r w:rsidRPr="002A4C64">
        <w:rPr>
          <w:bCs/>
          <w:iCs/>
        </w:rPr>
        <w:t xml:space="preserve"> do realizacji zamówienia, </w:t>
      </w:r>
      <w:r w:rsidR="00037F96" w:rsidRPr="002A4C64">
        <w:rPr>
          <w:bCs/>
          <w:iCs/>
        </w:rPr>
        <w:t xml:space="preserve"> </w:t>
      </w:r>
      <w:r w:rsidRPr="002A4C64">
        <w:rPr>
          <w:bCs/>
          <w:iCs/>
        </w:rPr>
        <w:t>wraz z informacjami na temat ich kwalifikacji zawodowych, uprawnień, doświadczenia i wykształcenia niezbędnych do wykonania zamówienia, a także zakresu wykonywanych przez nie czynności oraz informacją o podstawi</w:t>
      </w:r>
      <w:r w:rsidR="00463EF4" w:rsidRPr="002A4C64">
        <w:rPr>
          <w:bCs/>
          <w:iCs/>
        </w:rPr>
        <w:t>e do dysponowania tymi osobami</w:t>
      </w:r>
      <w:r w:rsidR="00702596" w:rsidRPr="002A4C64">
        <w:rPr>
          <w:bCs/>
          <w:iCs/>
        </w:rPr>
        <w:t>.</w:t>
      </w:r>
      <w:r w:rsidRPr="002A4C64">
        <w:rPr>
          <w:bCs/>
          <w:iCs/>
        </w:rPr>
        <w:t xml:space="preserve"> Wzór wykazu stanowi </w:t>
      </w:r>
      <w:r w:rsidRPr="002A4C64">
        <w:rPr>
          <w:b/>
          <w:iCs/>
        </w:rPr>
        <w:t xml:space="preserve">Załącznik nr </w:t>
      </w:r>
      <w:r w:rsidR="00054C51" w:rsidRPr="002A4C64">
        <w:rPr>
          <w:b/>
          <w:iCs/>
        </w:rPr>
        <w:t>4</w:t>
      </w:r>
      <w:r w:rsidR="0078720F" w:rsidRPr="002A4C64">
        <w:rPr>
          <w:b/>
          <w:iCs/>
        </w:rPr>
        <w:t>.4</w:t>
      </w:r>
      <w:r w:rsidR="00FB0388" w:rsidRPr="002A4C64">
        <w:rPr>
          <w:b/>
          <w:iCs/>
        </w:rPr>
        <w:t xml:space="preserve"> do SWZ</w:t>
      </w:r>
    </w:p>
    <w:p w14:paraId="582CADA3" w14:textId="021F44FE" w:rsidR="008D3F97" w:rsidRPr="002A4C64" w:rsidRDefault="00463EF4" w:rsidP="00CD11E9">
      <w:pPr>
        <w:pStyle w:val="Akapitzlist"/>
        <w:numPr>
          <w:ilvl w:val="1"/>
          <w:numId w:val="7"/>
        </w:numPr>
        <w:spacing w:before="120" w:line="312" w:lineRule="auto"/>
        <w:contextualSpacing w:val="0"/>
        <w:jc w:val="both"/>
        <w:rPr>
          <w:b/>
          <w:iCs/>
        </w:rPr>
      </w:pPr>
      <w:r w:rsidRPr="002A4C64">
        <w:rPr>
          <w:bCs/>
          <w:iCs/>
        </w:rPr>
        <w:t xml:space="preserve">wykazu </w:t>
      </w:r>
      <w:r w:rsidR="004A04E7" w:rsidRPr="002A4C64">
        <w:rPr>
          <w:bCs/>
          <w:iCs/>
        </w:rPr>
        <w:t xml:space="preserve">urządzeń lub wyposażenia zakładu </w:t>
      </w:r>
      <w:r w:rsidR="00522F2D" w:rsidRPr="002A4C64">
        <w:rPr>
          <w:bCs/>
          <w:iCs/>
        </w:rPr>
        <w:t>niezbędnych do wykonania zamówienia</w:t>
      </w:r>
      <w:r w:rsidR="00446FF7" w:rsidRPr="002A4C64">
        <w:rPr>
          <w:bCs/>
          <w:iCs/>
        </w:rPr>
        <w:t>.</w:t>
      </w:r>
      <w:r w:rsidR="008D3F97" w:rsidRPr="002A4C64">
        <w:rPr>
          <w:bCs/>
          <w:iCs/>
        </w:rPr>
        <w:t xml:space="preserve"> Wzór wykazu stanowi </w:t>
      </w:r>
      <w:r w:rsidR="008D3F97" w:rsidRPr="002A4C64">
        <w:rPr>
          <w:b/>
          <w:iCs/>
        </w:rPr>
        <w:t>Załącznik nr 4.5 do SWZ</w:t>
      </w:r>
      <w:r w:rsidR="002A4C64">
        <w:rPr>
          <w:b/>
          <w:iCs/>
        </w:rPr>
        <w:t xml:space="preserve"> – </w:t>
      </w:r>
      <w:r w:rsidR="002A4C64">
        <w:rPr>
          <w:b/>
          <w:i/>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82787412"/>
      <w:bookmarkStart w:id="34" w:name="_Toc106095845"/>
      <w:bookmarkStart w:id="35" w:name="_Toc106096389"/>
      <w:bookmarkStart w:id="36" w:name="_Toc15603269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3"/>
      <w:bookmarkEnd w:id="34"/>
      <w:bookmarkEnd w:id="35"/>
      <w:bookmarkEnd w:id="36"/>
      <w:r w:rsidRPr="00955D5C">
        <w:rPr>
          <w:rFonts w:ascii="Times New Roman" w:hAnsi="Times New Roman" w:cs="Times New Roman"/>
          <w:color w:val="auto"/>
          <w:sz w:val="24"/>
          <w:szCs w:val="24"/>
        </w:rPr>
        <w:t xml:space="preserve"> </w:t>
      </w:r>
    </w:p>
    <w:p w14:paraId="19B4AF65" w14:textId="3EE39955" w:rsidR="001B12E6" w:rsidRPr="00FC6C85"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FC6C85" w:rsidRPr="00FC6C85">
        <w:rPr>
          <w:bCs/>
          <w:i/>
          <w:iCs/>
        </w:rPr>
        <w:t>nie</w:t>
      </w:r>
      <w:r w:rsidRPr="00FC6C85">
        <w:rPr>
          <w:bCs/>
          <w:i/>
          <w:iCs/>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6"/>
      <w:bookmarkStart w:id="38" w:name="_Toc106096390"/>
      <w:bookmarkStart w:id="39" w:name="_Toc15603269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7"/>
      <w:bookmarkEnd w:id="38"/>
      <w:bookmarkEnd w:id="39"/>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5A6015F8" w14:textId="7DA03157" w:rsidR="002F2F73" w:rsidRPr="00FC6C85" w:rsidRDefault="006B0420" w:rsidP="00FC6C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526F9283"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7"/>
      <w:bookmarkStart w:id="41" w:name="_Toc106096391"/>
      <w:bookmarkStart w:id="42" w:name="_Toc15603269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0"/>
      <w:bookmarkEnd w:id="41"/>
      <w:bookmarkEnd w:id="42"/>
    </w:p>
    <w:p w14:paraId="1015AD31" w14:textId="4AE7EFB5" w:rsidR="00BB64DC" w:rsidRPr="008877C7" w:rsidRDefault="006B0420" w:rsidP="00FC6C85">
      <w:pPr>
        <w:pStyle w:val="Akapitzlist"/>
        <w:numPr>
          <w:ilvl w:val="0"/>
          <w:numId w:val="8"/>
        </w:numPr>
        <w:spacing w:before="120" w:line="312" w:lineRule="auto"/>
        <w:contextualSpacing w:val="0"/>
        <w:jc w:val="both"/>
        <w:rPr>
          <w:b/>
          <w:color w:val="FF0000"/>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95536D">
        <w:rPr>
          <w:b/>
        </w:rPr>
        <w:t>1</w:t>
      </w:r>
      <w:r w:rsidR="00FC6C85" w:rsidRPr="00FC6C85">
        <w:rPr>
          <w:b/>
        </w:rPr>
        <w:t> 000,00</w:t>
      </w:r>
      <w:r w:rsidR="00FC6C85">
        <w:rPr>
          <w:bCs/>
        </w:rPr>
        <w:t xml:space="preserve"> </w:t>
      </w:r>
      <w:r w:rsidR="00BB64DC" w:rsidRPr="00496C53">
        <w:rPr>
          <w:bCs/>
        </w:rPr>
        <w:t xml:space="preserve">PLN </w:t>
      </w:r>
      <w:bookmarkStart w:id="43" w:name="_Hlk106043287"/>
    </w:p>
    <w:bookmarkEnd w:id="43"/>
    <w:p w14:paraId="7A464792" w14:textId="44C22E2A" w:rsidR="00DA5D85" w:rsidRPr="0059217D" w:rsidRDefault="00DA5D85">
      <w:pPr>
        <w:widowControl w:val="0"/>
        <w:numPr>
          <w:ilvl w:val="0"/>
          <w:numId w:val="16"/>
        </w:numPr>
        <w:tabs>
          <w:tab w:val="left" w:pos="426"/>
        </w:tabs>
        <w:adjustRightInd w:val="0"/>
        <w:spacing w:before="120" w:line="312" w:lineRule="auto"/>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w:t>
      </w:r>
      <w:r w:rsidR="005274AD">
        <w:rPr>
          <w:sz w:val="24"/>
          <w:szCs w:val="24"/>
        </w:rPr>
        <w:t xml:space="preserve">zą S.A. odmówił zawarcia umowy </w:t>
      </w:r>
      <w:r w:rsidRPr="0059217D">
        <w:rPr>
          <w:sz w:val="24"/>
          <w:szCs w:val="24"/>
        </w:rP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95536D">
        <w:rPr>
          <w:b/>
          <w:bCs/>
          <w:sz w:val="24"/>
          <w:szCs w:val="24"/>
        </w:rPr>
        <w:t>1</w:t>
      </w:r>
      <w:r w:rsidR="00FC6C85">
        <w:rPr>
          <w:b/>
          <w:bCs/>
          <w:sz w:val="24"/>
          <w:szCs w:val="24"/>
        </w:rPr>
        <w:t> </w:t>
      </w:r>
      <w:r w:rsidR="008B6A27">
        <w:rPr>
          <w:b/>
          <w:bCs/>
          <w:sz w:val="24"/>
          <w:szCs w:val="24"/>
        </w:rPr>
        <w:t>5</w:t>
      </w:r>
      <w:r w:rsidR="00FC6C85">
        <w:rPr>
          <w:b/>
          <w:bCs/>
          <w:sz w:val="24"/>
          <w:szCs w:val="24"/>
        </w:rPr>
        <w:t>00,00 PLN</w:t>
      </w:r>
      <w:r w:rsidR="00DF163F">
        <w:rPr>
          <w:sz w:val="24"/>
          <w:szCs w:val="24"/>
        </w:rPr>
        <w:t xml:space="preserve"> .</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C5BB6" w:rsidRDefault="000D2865">
      <w:pPr>
        <w:pStyle w:val="Akapitzlist"/>
        <w:numPr>
          <w:ilvl w:val="1"/>
          <w:numId w:val="16"/>
        </w:numPr>
        <w:spacing w:before="120" w:line="312" w:lineRule="auto"/>
        <w:contextualSpacing w:val="0"/>
        <w:jc w:val="both"/>
        <w:rPr>
          <w:bCs/>
        </w:rPr>
      </w:pPr>
      <w:r w:rsidRPr="000C5BB6">
        <w:rPr>
          <w:bCs/>
        </w:rPr>
        <w:t>gwarancja ubezpieczeniowa,</w:t>
      </w:r>
    </w:p>
    <w:p w14:paraId="7A605FD2" w14:textId="3B3722D5" w:rsidR="000D2865" w:rsidRPr="000C5BB6" w:rsidRDefault="000D2865">
      <w:pPr>
        <w:pStyle w:val="Akapitzlist"/>
        <w:numPr>
          <w:ilvl w:val="1"/>
          <w:numId w:val="16"/>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4"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4"/>
    <w:p w14:paraId="2FB71007" w14:textId="06603EED" w:rsidR="000D2865" w:rsidRDefault="000D2865">
      <w:pPr>
        <w:pStyle w:val="Akapitzlist"/>
        <w:numPr>
          <w:ilvl w:val="0"/>
          <w:numId w:val="16"/>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5"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5"/>
      <w:r w:rsidR="00C0105E" w:rsidRPr="000C5BB6">
        <w:rPr>
          <w:bCs/>
        </w:rPr>
        <w:t xml:space="preserve"> </w:t>
      </w:r>
      <w:r w:rsidRPr="000C5BB6">
        <w:rPr>
          <w:bCs/>
        </w:rPr>
        <w:t xml:space="preserve">z wpisaniem </w:t>
      </w:r>
      <w:r w:rsidRPr="00057162">
        <w:rPr>
          <w:bCs/>
        </w:rPr>
        <w:t xml:space="preserve">na dowodzie wpłaty hasła: </w:t>
      </w:r>
      <w:r w:rsidRPr="00057162">
        <w:rPr>
          <w:bCs/>
        </w:rPr>
        <w:lastRenderedPageBreak/>
        <w:t>„</w:t>
      </w:r>
      <w:r w:rsidRPr="0095536D">
        <w:rPr>
          <w:b/>
        </w:rPr>
        <w:t xml:space="preserve">Wadium na przetarg nr </w:t>
      </w:r>
      <w:r w:rsidR="001A7C75">
        <w:rPr>
          <w:b/>
        </w:rPr>
        <w:t>602303136</w:t>
      </w:r>
      <w:r w:rsidR="008616AB" w:rsidRPr="0095536D">
        <w:rPr>
          <w:b/>
        </w:rPr>
        <w:t xml:space="preserve"> pn</w:t>
      </w:r>
      <w:r w:rsidRPr="0095536D">
        <w:rPr>
          <w:b/>
        </w:rPr>
        <w:t>.</w:t>
      </w:r>
      <w:r w:rsidRPr="00057162">
        <w:rPr>
          <w:bCs/>
        </w:rPr>
        <w:t xml:space="preserve"> </w:t>
      </w:r>
      <w:r w:rsidR="00C36B08">
        <w:rPr>
          <w:b/>
        </w:rPr>
        <w:t>Budowa zbiornika</w:t>
      </w:r>
      <w:r w:rsidRPr="00057162">
        <w:rPr>
          <w:bCs/>
        </w:rPr>
        <w:t>”</w:t>
      </w:r>
      <w:r w:rsidR="0005752F" w:rsidRPr="00FC6C85">
        <w:rPr>
          <w:bCs/>
        </w:rPr>
        <w:t>.</w:t>
      </w:r>
      <w:r w:rsidR="0005752F" w:rsidRPr="00DD5A7C">
        <w:rPr>
          <w:bCs/>
          <w:color w:val="0070C0"/>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pPr>
        <w:pStyle w:val="Akapitzlist"/>
        <w:numPr>
          <w:ilvl w:val="0"/>
          <w:numId w:val="16"/>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pPr>
        <w:pStyle w:val="Akapitzlist"/>
        <w:numPr>
          <w:ilvl w:val="0"/>
          <w:numId w:val="16"/>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80D4AF9"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8"/>
      <w:bookmarkStart w:id="47" w:name="_Toc106096392"/>
      <w:bookmarkStart w:id="48" w:name="_Toc15603269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6"/>
      <w:bookmarkEnd w:id="47"/>
      <w:bookmarkEnd w:id="48"/>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t>
      </w:r>
      <w:r w:rsidRPr="00057162">
        <w:rPr>
          <w:bCs/>
        </w:rPr>
        <w:lastRenderedPageBreak/>
        <w:t xml:space="preserve">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9" w:name="_Hlk148444017"/>
    </w:p>
    <w:bookmarkEnd w:id="49"/>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50"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C60633">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51" w:name="_Hlk106866889"/>
      <w:r w:rsidRPr="00895B8E">
        <w:rPr>
          <w:bCs/>
        </w:rPr>
        <w:t xml:space="preserve">w kontekście jej </w:t>
      </w:r>
      <w:r w:rsidRPr="00895B8E">
        <w:rPr>
          <w:bCs/>
        </w:rPr>
        <w:lastRenderedPageBreak/>
        <w:t>kompletności i zgodności</w:t>
      </w:r>
      <w:bookmarkEnd w:id="51"/>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C60633">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09E62284"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260B68C5" w14:textId="77777777" w:rsidR="00FC6C85" w:rsidRDefault="00FC6C85" w:rsidP="00FC6C85">
      <w:pPr>
        <w:pStyle w:val="Akapitzlist"/>
        <w:spacing w:before="120" w:line="312" w:lineRule="auto"/>
        <w:ind w:left="360"/>
        <w:contextualSpacing w:val="0"/>
        <w:jc w:val="both"/>
        <w:rPr>
          <w:bCs/>
        </w:rPr>
      </w:pPr>
    </w:p>
    <w:p w14:paraId="2B176CBB" w14:textId="77777777" w:rsidR="00FC6C85" w:rsidRPr="004F0E82" w:rsidRDefault="00FC6C85" w:rsidP="00FC6C85">
      <w:pPr>
        <w:pStyle w:val="Akapitzlist"/>
        <w:spacing w:before="120" w:line="312" w:lineRule="auto"/>
        <w:ind w:left="360"/>
        <w:contextualSpacing w:val="0"/>
        <w:jc w:val="both"/>
        <w:rPr>
          <w:bCs/>
        </w:rPr>
      </w:pPr>
    </w:p>
    <w:p w14:paraId="785E20C8" w14:textId="1AF53AB9"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49"/>
      <w:bookmarkStart w:id="53" w:name="_Toc106096393"/>
      <w:bookmarkStart w:id="54" w:name="_Toc156032695"/>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2"/>
      <w:bookmarkEnd w:id="53"/>
      <w:bookmarkEnd w:id="54"/>
    </w:p>
    <w:p w14:paraId="4E1C7EA2" w14:textId="5C880F57"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6F70B4">
        <w:rPr>
          <w:bCs/>
        </w:rPr>
        <w:t>26.02.2024 r.</w:t>
      </w:r>
      <w:r w:rsidRPr="00057162">
        <w:rPr>
          <w:bCs/>
        </w:rPr>
        <w:t xml:space="preserve"> godz. </w:t>
      </w:r>
      <w:r w:rsidR="00FC6C85">
        <w:rPr>
          <w:bCs/>
        </w:rPr>
        <w:t>9</w:t>
      </w:r>
      <w:r w:rsidR="00FC6C85">
        <w:rPr>
          <w:bCs/>
          <w:vertAlign w:val="superscript"/>
        </w:rPr>
        <w:t>00</w:t>
      </w:r>
      <w:r w:rsidRPr="00057162">
        <w:rPr>
          <w:bCs/>
        </w:rPr>
        <w:t xml:space="preserve"> </w:t>
      </w:r>
    </w:p>
    <w:p w14:paraId="664A39EA" w14:textId="73591777"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6F70B4">
        <w:rPr>
          <w:bCs/>
        </w:rPr>
        <w:t>26.02.2024 r.</w:t>
      </w:r>
      <w:r w:rsidRPr="008C3210">
        <w:rPr>
          <w:bCs/>
        </w:rPr>
        <w:t xml:space="preserve">, godz. </w:t>
      </w:r>
      <w:r w:rsidR="00FC6C85">
        <w:rPr>
          <w:bCs/>
        </w:rPr>
        <w:t>9</w:t>
      </w:r>
      <w:r w:rsidR="00FC6C85">
        <w:rPr>
          <w:bCs/>
          <w:vertAlign w:val="superscript"/>
        </w:rPr>
        <w:t>00</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5"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BB935A9" w14:textId="2FD8BE74" w:rsidR="001B6C57" w:rsidRPr="004F0E82" w:rsidRDefault="000A77EF" w:rsidP="006F70B4">
      <w:pPr>
        <w:pStyle w:val="Akapitzlist"/>
        <w:numPr>
          <w:ilvl w:val="0"/>
          <w:numId w:val="10"/>
        </w:numPr>
        <w:spacing w:before="120" w:line="312" w:lineRule="auto"/>
        <w:contextualSpacing w:val="0"/>
        <w:rPr>
          <w:bCs/>
        </w:rPr>
      </w:pPr>
      <w:r>
        <w:rPr>
          <w:bCs/>
        </w:rPr>
        <w:t>Wykonawca</w:t>
      </w:r>
      <w:r w:rsidRPr="00057162">
        <w:rPr>
          <w:bCs/>
        </w:rPr>
        <w:t xml:space="preserve"> pozostaje związany złożoną ofertą do dnia </w:t>
      </w:r>
      <w:r w:rsidR="006F70B4">
        <w:rPr>
          <w:bCs/>
        </w:rPr>
        <w:t>26.05.2024 r</w:t>
      </w:r>
      <w:r w:rsidRPr="00057162">
        <w:rPr>
          <w:bCs/>
        </w:rPr>
        <w:t xml:space="preserve">. </w:t>
      </w:r>
      <w:r w:rsidR="00FC6C85">
        <w:rPr>
          <w:bCs/>
        </w:rPr>
        <w:br/>
      </w:r>
      <w:r w:rsidRPr="00057162">
        <w:rPr>
          <w:bCs/>
        </w:rPr>
        <w:t>Pierwszym dniem terminu jest dzień, w którym upływa termin składania ofert.</w:t>
      </w:r>
      <w:r>
        <w:rPr>
          <w:bCs/>
        </w:rPr>
        <w:t xml:space="preserve">  </w:t>
      </w:r>
      <w:bookmarkStart w:id="56" w:name="_Hlk106710689"/>
      <w:bookmarkEnd w:id="55"/>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0"/>
      <w:bookmarkStart w:id="58" w:name="_Toc106096394"/>
      <w:bookmarkStart w:id="59" w:name="_Toc15603269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7"/>
      <w:bookmarkEnd w:id="58"/>
      <w:bookmarkEnd w:id="59"/>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FF93B22" w14:textId="117DB30E" w:rsidR="000024DB" w:rsidRPr="000024DB" w:rsidRDefault="000024DB" w:rsidP="000024DB">
      <w:pPr>
        <w:pStyle w:val="Akapitzlist"/>
        <w:numPr>
          <w:ilvl w:val="0"/>
          <w:numId w:val="11"/>
        </w:numPr>
        <w:spacing w:before="120" w:line="312" w:lineRule="auto"/>
        <w:contextualSpacing w:val="0"/>
        <w:jc w:val="both"/>
        <w:rPr>
          <w:bCs/>
        </w:rPr>
      </w:pPr>
      <w:r w:rsidRPr="00FC7B6D">
        <w:rPr>
          <w:bCs/>
        </w:rPr>
        <w:t xml:space="preserve">Zamawiający informuje, iż  informacje zawarte w Załączniku nr …….do SWZ stanowią tajemnicę przedsiębiorstwa w rozumieniu ustawy z dnia 16.04.1993r. o zwalczaniu nieuczciwej konkurencji. Zamawiający przekaże załącznik do SWZ po złożeniu zobowiązania do zachowania informacji w nich zawartych w poufności. Wzór zobowiązania stanowi </w:t>
      </w:r>
      <w:r w:rsidRPr="00FC7B6D">
        <w:rPr>
          <w:b/>
        </w:rPr>
        <w:t>Załącznik nr 3 do SWZ</w:t>
      </w:r>
      <w:r w:rsidRPr="00FC7B6D">
        <w:rPr>
          <w:bCs/>
        </w:rPr>
        <w:t>.</w:t>
      </w:r>
    </w:p>
    <w:p w14:paraId="6C4D802C" w14:textId="5E28799F"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1"/>
      <w:bookmarkStart w:id="61" w:name="_Toc106096395"/>
      <w:bookmarkStart w:id="62" w:name="_Toc156032697"/>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60"/>
      <w:bookmarkEnd w:id="61"/>
      <w:bookmarkEnd w:id="62"/>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574FC68"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2"/>
      <w:bookmarkStart w:id="64" w:name="_Toc106096396"/>
      <w:bookmarkStart w:id="65" w:name="_Toc15603269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3"/>
      <w:bookmarkEnd w:id="64"/>
      <w:bookmarkEnd w:id="65"/>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CE5906">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6"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3"/>
      <w:bookmarkStart w:id="68" w:name="_Toc106096397"/>
      <w:bookmarkStart w:id="69" w:name="_Toc15603269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7"/>
      <w:bookmarkEnd w:id="68"/>
      <w:bookmarkEnd w:id="69"/>
    </w:p>
    <w:p w14:paraId="298D7C04" w14:textId="714F789C" w:rsidR="00F7726E" w:rsidRPr="00951AAB" w:rsidRDefault="006B0420">
      <w:pPr>
        <w:numPr>
          <w:ilvl w:val="1"/>
          <w:numId w:val="18"/>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8"/>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8"/>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pPr>
        <w:numPr>
          <w:ilvl w:val="1"/>
          <w:numId w:val="18"/>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8"/>
        </w:numPr>
        <w:spacing w:before="120" w:line="312" w:lineRule="auto"/>
        <w:ind w:left="851" w:hanging="284"/>
        <w:jc w:val="both"/>
      </w:pPr>
      <w:r w:rsidRPr="000C5BB6">
        <w:lastRenderedPageBreak/>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8"/>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8"/>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8"/>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8"/>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8"/>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8"/>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8"/>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8"/>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8"/>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8"/>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8"/>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8"/>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8"/>
        </w:numPr>
        <w:spacing w:before="120" w:line="312" w:lineRule="auto"/>
        <w:jc w:val="both"/>
        <w:rPr>
          <w:bCs/>
        </w:rPr>
      </w:pPr>
      <w:r w:rsidRPr="000C5BB6">
        <w:rPr>
          <w:bCs/>
        </w:rPr>
        <w:lastRenderedPageBreak/>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8"/>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70" w:name="_Hlk68869954"/>
      <w:bookmarkStart w:id="71" w:name="_Hlk96508933"/>
    </w:p>
    <w:p w14:paraId="7D761F64" w14:textId="444E4396" w:rsidR="003F37C4" w:rsidRPr="000C5BB6" w:rsidRDefault="006A7D4F">
      <w:pPr>
        <w:pStyle w:val="Akapitzlist"/>
        <w:numPr>
          <w:ilvl w:val="1"/>
          <w:numId w:val="18"/>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6"/>
      <w:bookmarkEnd w:id="70"/>
      <w:bookmarkEnd w:id="71"/>
    </w:p>
    <w:p w14:paraId="2C292985" w14:textId="2B9F9AB6" w:rsidR="00367BB3" w:rsidRPr="003F37C4" w:rsidRDefault="00367BB3">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Pr="003F37C4">
        <w:rPr>
          <w:b/>
        </w:rPr>
        <w:t>zamówienia</w:t>
      </w:r>
      <w:r w:rsidR="005755F3">
        <w:rPr>
          <w:b/>
        </w:rPr>
        <w:t xml:space="preserve"> </w:t>
      </w:r>
      <w:r w:rsidR="00E27E70" w:rsidRPr="00E27E70">
        <w:rPr>
          <w:b/>
          <w:color w:val="00B050"/>
        </w:rPr>
        <w:t>–</w:t>
      </w:r>
      <w:r w:rsidR="005755F3" w:rsidRPr="00E27E70">
        <w:rPr>
          <w:b/>
          <w:color w:val="00B050"/>
        </w:rPr>
        <w:t xml:space="preserve"> </w:t>
      </w:r>
      <w:r w:rsidR="00CE5906" w:rsidRPr="00CE5906">
        <w:rPr>
          <w:b/>
          <w:i/>
          <w:iCs/>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4"/>
      <w:bookmarkStart w:id="73" w:name="_Toc106096398"/>
      <w:bookmarkStart w:id="74" w:name="_Toc156032700"/>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2"/>
      <w:bookmarkEnd w:id="73"/>
      <w:bookmarkEnd w:id="74"/>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32AB7F5A" w:rsidR="009E6FDA" w:rsidRPr="00CE5906" w:rsidRDefault="005B47CB" w:rsidP="00554352">
      <w:pPr>
        <w:pStyle w:val="Nagwek1"/>
        <w:shd w:val="clear" w:color="auto" w:fill="D9D9D9" w:themeFill="background1" w:themeFillShade="D9"/>
        <w:spacing w:before="120" w:line="312" w:lineRule="auto"/>
        <w:jc w:val="both"/>
        <w:rPr>
          <w:rFonts w:ascii="Times New Roman" w:hAnsi="Times New Roman" w:cs="Times New Roman"/>
          <w:i/>
          <w:iCs/>
          <w:color w:val="auto"/>
          <w:sz w:val="24"/>
          <w:szCs w:val="24"/>
        </w:rPr>
      </w:pPr>
      <w:bookmarkStart w:id="75" w:name="_Toc106095855"/>
      <w:bookmarkStart w:id="76" w:name="_Toc106096399"/>
      <w:bookmarkStart w:id="77" w:name="_Toc156032701"/>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5"/>
      <w:bookmarkEnd w:id="76"/>
      <w:bookmarkEnd w:id="77"/>
      <w:r w:rsidR="00CE5906">
        <w:rPr>
          <w:rFonts w:ascii="Times New Roman" w:hAnsi="Times New Roman" w:cs="Times New Roman"/>
          <w:color w:val="auto"/>
          <w:sz w:val="24"/>
          <w:szCs w:val="24"/>
        </w:rPr>
        <w:t xml:space="preserve"> </w:t>
      </w:r>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8" w:name="_Toc106095856"/>
      <w:bookmarkStart w:id="79" w:name="_Toc106096400"/>
      <w:bookmarkStart w:id="80" w:name="_Toc15603270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8"/>
      <w:bookmarkEnd w:id="79"/>
      <w:bookmarkEnd w:id="80"/>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C81FE0F" w:rsidR="00554352" w:rsidRPr="00057162" w:rsidRDefault="007838AB" w:rsidP="004F0E82">
      <w:pPr>
        <w:pStyle w:val="Akapitzlist"/>
        <w:numPr>
          <w:ilvl w:val="0"/>
          <w:numId w:val="15"/>
        </w:numPr>
        <w:spacing w:before="120" w:line="312" w:lineRule="auto"/>
        <w:ind w:left="357" w:hanging="357"/>
        <w:contextualSpacing w:val="0"/>
        <w:jc w:val="both"/>
      </w:pPr>
      <w:bookmarkStart w:id="81"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1"/>
    </w:p>
    <w:p w14:paraId="3A54E064" w14:textId="3649BB94"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7"/>
      <w:bookmarkStart w:id="83" w:name="_Toc106096401"/>
      <w:bookmarkStart w:id="84" w:name="_Toc15603270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2"/>
      <w:bookmarkEnd w:id="83"/>
      <w:bookmarkEnd w:id="84"/>
    </w:p>
    <w:p w14:paraId="772B925F" w14:textId="0A28282E" w:rsidR="00D20418" w:rsidRDefault="008616AB">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pPr>
        <w:pStyle w:val="Akapitzlist"/>
        <w:numPr>
          <w:ilvl w:val="1"/>
          <w:numId w:val="34"/>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pPr>
        <w:pStyle w:val="Akapitzlist"/>
        <w:numPr>
          <w:ilvl w:val="1"/>
          <w:numId w:val="34"/>
        </w:numPr>
        <w:spacing w:before="120" w:line="312" w:lineRule="auto"/>
        <w:jc w:val="both"/>
      </w:pPr>
      <w:r w:rsidRPr="002768F5">
        <w:lastRenderedPageBreak/>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pPr>
        <w:pStyle w:val="Akapitzlist"/>
        <w:numPr>
          <w:ilvl w:val="0"/>
          <w:numId w:val="35"/>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pPr>
        <w:pStyle w:val="Akapitzlist"/>
        <w:numPr>
          <w:ilvl w:val="0"/>
          <w:numId w:val="35"/>
        </w:numPr>
        <w:spacing w:before="120" w:line="312" w:lineRule="auto"/>
        <w:jc w:val="both"/>
      </w:pPr>
      <w:bookmarkStart w:id="85"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pPr>
        <w:pStyle w:val="Akapitzlist"/>
        <w:numPr>
          <w:ilvl w:val="0"/>
          <w:numId w:val="35"/>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34693ADF" w:rsidR="00D20418" w:rsidRDefault="00D20418">
      <w:pPr>
        <w:pStyle w:val="Akapitzlist"/>
        <w:numPr>
          <w:ilvl w:val="0"/>
          <w:numId w:val="35"/>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5"/>
    </w:p>
    <w:p w14:paraId="2CBA1B8A" w14:textId="3208DA89" w:rsidR="00F45A8C" w:rsidRPr="00E1327A" w:rsidRDefault="00D20418" w:rsidP="00737CF2">
      <w:pPr>
        <w:spacing w:before="120" w:line="312" w:lineRule="auto"/>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6294868"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8"/>
      <w:bookmarkStart w:id="87" w:name="_Toc106096402"/>
      <w:bookmarkStart w:id="88" w:name="_Toc15603270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6"/>
      <w:bookmarkEnd w:id="87"/>
      <w:bookmarkEnd w:id="88"/>
    </w:p>
    <w:p w14:paraId="0686FF24" w14:textId="049A0914"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CE5906">
        <w:rPr>
          <w:sz w:val="24"/>
          <w:szCs w:val="24"/>
        </w:rPr>
        <w:t xml:space="preserve">Wykonawcom </w:t>
      </w:r>
      <w:r w:rsidR="006A01E6" w:rsidRPr="00CE5906">
        <w:rPr>
          <w:sz w:val="24"/>
          <w:szCs w:val="24"/>
        </w:rPr>
        <w:t xml:space="preserve">nie przysługują </w:t>
      </w:r>
      <w:r w:rsidRPr="00CE5906">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070F756" w14:textId="77777777" w:rsidR="00CE5906" w:rsidRDefault="00CE5906" w:rsidP="00804500">
      <w:pPr>
        <w:spacing w:before="120" w:line="312" w:lineRule="auto"/>
        <w:jc w:val="both"/>
        <w:rPr>
          <w:sz w:val="24"/>
          <w:szCs w:val="24"/>
        </w:rPr>
      </w:pPr>
    </w:p>
    <w:p w14:paraId="36C2F42A" w14:textId="77777777" w:rsidR="00CE5906" w:rsidRDefault="00CE5906" w:rsidP="00804500">
      <w:pPr>
        <w:spacing w:before="120" w:line="312" w:lineRule="auto"/>
        <w:jc w:val="both"/>
        <w:rPr>
          <w:sz w:val="24"/>
          <w:szCs w:val="24"/>
        </w:rPr>
      </w:pPr>
    </w:p>
    <w:p w14:paraId="7138D902" w14:textId="77777777" w:rsidR="00CE5906" w:rsidRDefault="00CE5906" w:rsidP="00804500">
      <w:pPr>
        <w:spacing w:before="120" w:line="312" w:lineRule="auto"/>
        <w:jc w:val="both"/>
        <w:rPr>
          <w:sz w:val="24"/>
          <w:szCs w:val="24"/>
        </w:rPr>
      </w:pPr>
    </w:p>
    <w:p w14:paraId="5175F45C" w14:textId="77777777" w:rsidR="00CE5906" w:rsidRDefault="00CE5906" w:rsidP="00804500">
      <w:pPr>
        <w:spacing w:before="120" w:line="312" w:lineRule="auto"/>
        <w:jc w:val="both"/>
        <w:rPr>
          <w:sz w:val="24"/>
          <w:szCs w:val="24"/>
        </w:rPr>
      </w:pPr>
    </w:p>
    <w:p w14:paraId="0E899BF4" w14:textId="77777777" w:rsidR="00CE5906" w:rsidRDefault="00CE5906" w:rsidP="00804500">
      <w:pPr>
        <w:spacing w:before="120" w:line="312" w:lineRule="auto"/>
        <w:jc w:val="both"/>
        <w:rPr>
          <w:sz w:val="24"/>
          <w:szCs w:val="24"/>
        </w:rPr>
      </w:pPr>
    </w:p>
    <w:p w14:paraId="60D0CA01" w14:textId="77777777" w:rsidR="00CE5906" w:rsidRDefault="00CE5906" w:rsidP="00804500">
      <w:pPr>
        <w:spacing w:before="120" w:line="312" w:lineRule="auto"/>
        <w:jc w:val="both"/>
        <w:rPr>
          <w:sz w:val="24"/>
          <w:szCs w:val="24"/>
        </w:rPr>
      </w:pPr>
    </w:p>
    <w:p w14:paraId="716BE0ED" w14:textId="77777777" w:rsidR="00CE5906" w:rsidRDefault="00CE5906" w:rsidP="00804500">
      <w:pPr>
        <w:spacing w:before="120" w:line="312" w:lineRule="auto"/>
        <w:jc w:val="both"/>
        <w:rPr>
          <w:sz w:val="24"/>
          <w:szCs w:val="24"/>
        </w:rPr>
      </w:pPr>
    </w:p>
    <w:p w14:paraId="45F844B8" w14:textId="77777777" w:rsidR="00CE5906" w:rsidRDefault="00CE5906" w:rsidP="00804500">
      <w:pPr>
        <w:spacing w:before="120" w:line="312" w:lineRule="auto"/>
        <w:jc w:val="both"/>
        <w:rPr>
          <w:sz w:val="24"/>
          <w:szCs w:val="24"/>
        </w:rPr>
      </w:pPr>
    </w:p>
    <w:p w14:paraId="5B931291" w14:textId="77777777" w:rsidR="00CE5906" w:rsidRDefault="00CE5906" w:rsidP="00804500">
      <w:pPr>
        <w:spacing w:before="120" w:line="312" w:lineRule="auto"/>
        <w:jc w:val="both"/>
        <w:rPr>
          <w:sz w:val="24"/>
          <w:szCs w:val="24"/>
        </w:rPr>
      </w:pPr>
    </w:p>
    <w:p w14:paraId="10813BDD" w14:textId="77777777" w:rsidR="00CE5906" w:rsidRDefault="00CE5906" w:rsidP="00804500">
      <w:pPr>
        <w:spacing w:before="120" w:line="312" w:lineRule="auto"/>
        <w:jc w:val="both"/>
        <w:rPr>
          <w:sz w:val="24"/>
          <w:szCs w:val="24"/>
        </w:rPr>
      </w:pPr>
    </w:p>
    <w:p w14:paraId="290F60A5" w14:textId="77777777" w:rsidR="00CE5906" w:rsidRDefault="00CE5906" w:rsidP="00804500">
      <w:pPr>
        <w:spacing w:before="120" w:line="312" w:lineRule="auto"/>
        <w:jc w:val="both"/>
        <w:rPr>
          <w:sz w:val="24"/>
          <w:szCs w:val="24"/>
        </w:rPr>
      </w:pPr>
    </w:p>
    <w:p w14:paraId="162D9571" w14:textId="77777777" w:rsidR="00CE5906" w:rsidRDefault="00CE5906" w:rsidP="00804500">
      <w:pPr>
        <w:spacing w:before="120" w:line="312" w:lineRule="auto"/>
        <w:jc w:val="both"/>
        <w:rPr>
          <w:sz w:val="24"/>
          <w:szCs w:val="24"/>
        </w:rPr>
      </w:pPr>
    </w:p>
    <w:p w14:paraId="2CFBD0CB" w14:textId="77777777" w:rsidR="00CE5906" w:rsidRDefault="00CE5906" w:rsidP="00804500">
      <w:pPr>
        <w:spacing w:before="120" w:line="312" w:lineRule="auto"/>
        <w:jc w:val="both"/>
        <w:rPr>
          <w:sz w:val="24"/>
          <w:szCs w:val="24"/>
        </w:rPr>
      </w:pPr>
    </w:p>
    <w:p w14:paraId="1848891D" w14:textId="77777777" w:rsidR="00CE5906" w:rsidRDefault="00CE5906" w:rsidP="00804500">
      <w:pPr>
        <w:spacing w:before="120" w:line="312" w:lineRule="auto"/>
        <w:jc w:val="both"/>
        <w:rPr>
          <w:sz w:val="24"/>
          <w:szCs w:val="24"/>
        </w:rPr>
      </w:pPr>
    </w:p>
    <w:p w14:paraId="5694A4D0" w14:textId="77777777" w:rsidR="00CE5906" w:rsidRDefault="00CE5906" w:rsidP="00804500">
      <w:pPr>
        <w:spacing w:before="120" w:line="312" w:lineRule="auto"/>
        <w:jc w:val="both"/>
        <w:rPr>
          <w:sz w:val="24"/>
          <w:szCs w:val="24"/>
        </w:rPr>
      </w:pPr>
    </w:p>
    <w:p w14:paraId="03DD8F27" w14:textId="7188DE4C"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9" w:name="_Toc106095859"/>
      <w:bookmarkStart w:id="90" w:name="_Toc106096403"/>
      <w:bookmarkStart w:id="91" w:name="_Toc156032705"/>
      <w:r w:rsidRPr="00057162">
        <w:rPr>
          <w:rFonts w:ascii="Times New Roman" w:hAnsi="Times New Roman" w:cs="Times New Roman"/>
          <w:color w:val="auto"/>
          <w:sz w:val="24"/>
          <w:szCs w:val="24"/>
        </w:rPr>
        <w:lastRenderedPageBreak/>
        <w:t>Wykaz załączników</w:t>
      </w:r>
      <w:bookmarkEnd w:id="89"/>
      <w:bookmarkEnd w:id="90"/>
      <w:bookmarkEnd w:id="91"/>
    </w:p>
    <w:p w14:paraId="700B8B92" w14:textId="5390EF4E" w:rsidR="00F01CBF" w:rsidRDefault="00EF7189" w:rsidP="00937CFD">
      <w:pPr>
        <w:tabs>
          <w:tab w:val="left" w:pos="1560"/>
          <w:tab w:val="left" w:pos="1843"/>
        </w:tabs>
        <w:spacing w:line="276" w:lineRule="auto"/>
        <w:jc w:val="both"/>
        <w:rPr>
          <w:b/>
          <w:bCs/>
          <w:sz w:val="22"/>
          <w:szCs w:val="22"/>
        </w:rPr>
      </w:pPr>
      <w:bookmarkStart w:id="92" w:name="_Hlk67821935"/>
      <w:r>
        <w:rPr>
          <w:b/>
          <w:bCs/>
          <w:sz w:val="22"/>
          <w:szCs w:val="22"/>
        </w:rPr>
        <w:t>Załącznik nr 1</w:t>
      </w:r>
      <w:r>
        <w:rPr>
          <w:b/>
          <w:bCs/>
          <w:sz w:val="22"/>
          <w:szCs w:val="22"/>
        </w:rPr>
        <w:tab/>
      </w:r>
      <w:r w:rsidR="00F01CBF" w:rsidRPr="00E32BAD">
        <w:rPr>
          <w:sz w:val="22"/>
          <w:szCs w:val="22"/>
        </w:rPr>
        <w:t>–</w:t>
      </w:r>
      <w:r>
        <w:rPr>
          <w:b/>
          <w:bCs/>
          <w:sz w:val="22"/>
          <w:szCs w:val="22"/>
        </w:rPr>
        <w:tab/>
      </w:r>
      <w:r w:rsidR="00F01CBF" w:rsidRPr="00F45A8C">
        <w:rPr>
          <w:b/>
          <w:bCs/>
          <w:sz w:val="22"/>
          <w:szCs w:val="22"/>
        </w:rPr>
        <w:t>Szczegółowy Opis Przedmiotu Zamówienia</w:t>
      </w:r>
      <w:r w:rsidR="00760BE5">
        <w:rPr>
          <w:b/>
          <w:bCs/>
          <w:sz w:val="22"/>
          <w:szCs w:val="22"/>
        </w:rPr>
        <w:t xml:space="preserve"> (SOPZ)</w:t>
      </w:r>
    </w:p>
    <w:p w14:paraId="05F64545" w14:textId="6E4916E0" w:rsidR="00F01CBF" w:rsidRPr="00E32BAD" w:rsidRDefault="00EF7189" w:rsidP="00937CFD">
      <w:pPr>
        <w:tabs>
          <w:tab w:val="left" w:pos="1560"/>
          <w:tab w:val="left" w:pos="1843"/>
        </w:tabs>
        <w:spacing w:line="276" w:lineRule="auto"/>
        <w:jc w:val="both"/>
        <w:rPr>
          <w:sz w:val="22"/>
          <w:szCs w:val="22"/>
        </w:rPr>
      </w:pPr>
      <w:bookmarkStart w:id="93" w:name="_Hlk83029693"/>
      <w:r>
        <w:rPr>
          <w:sz w:val="22"/>
          <w:szCs w:val="22"/>
        </w:rPr>
        <w:t>Załącznik nr 1.1</w:t>
      </w:r>
      <w:r>
        <w:rPr>
          <w:sz w:val="22"/>
          <w:szCs w:val="22"/>
        </w:rPr>
        <w:tab/>
      </w:r>
      <w:r w:rsidR="00F01CBF" w:rsidRPr="00E32BAD">
        <w:rPr>
          <w:sz w:val="22"/>
          <w:szCs w:val="22"/>
        </w:rPr>
        <w:t>–</w:t>
      </w:r>
      <w:r>
        <w:rPr>
          <w:sz w:val="22"/>
          <w:szCs w:val="22"/>
        </w:rPr>
        <w:tab/>
      </w:r>
      <w:r w:rsidR="00F01CBF" w:rsidRPr="00E32BAD">
        <w:rPr>
          <w:sz w:val="22"/>
          <w:szCs w:val="22"/>
        </w:rPr>
        <w:t xml:space="preserve">Wzór </w:t>
      </w:r>
      <w:r w:rsidR="00760BE5" w:rsidRPr="00E32BAD">
        <w:rPr>
          <w:sz w:val="22"/>
          <w:szCs w:val="22"/>
        </w:rPr>
        <w:t>za</w:t>
      </w:r>
      <w:r w:rsidR="00F01CBF" w:rsidRPr="00E32BAD">
        <w:rPr>
          <w:sz w:val="22"/>
          <w:szCs w:val="22"/>
        </w:rPr>
        <w:t>potrzebowania na</w:t>
      </w:r>
      <w:r w:rsidR="00760BE5" w:rsidRPr="00E32BAD">
        <w:rPr>
          <w:sz w:val="22"/>
          <w:szCs w:val="22"/>
        </w:rPr>
        <w:t xml:space="preserve"> (wzajemne)</w:t>
      </w:r>
      <w:r w:rsidR="00F01CBF" w:rsidRPr="00E32BAD">
        <w:rPr>
          <w:sz w:val="22"/>
          <w:szCs w:val="22"/>
        </w:rPr>
        <w:t xml:space="preserve"> świadczenia </w:t>
      </w:r>
      <w:r w:rsidR="00760BE5" w:rsidRPr="00E32BAD">
        <w:rPr>
          <w:sz w:val="22"/>
          <w:szCs w:val="22"/>
        </w:rPr>
        <w:t>Zamawiającego</w:t>
      </w:r>
    </w:p>
    <w:p w14:paraId="53CC2AD4" w14:textId="0575B822" w:rsidR="00F01CBF" w:rsidRPr="00E32BAD" w:rsidRDefault="00EF7189" w:rsidP="00937CFD">
      <w:pPr>
        <w:tabs>
          <w:tab w:val="left" w:pos="1560"/>
          <w:tab w:val="left" w:pos="1843"/>
        </w:tabs>
        <w:spacing w:line="276" w:lineRule="auto"/>
        <w:jc w:val="both"/>
        <w:rPr>
          <w:sz w:val="22"/>
          <w:szCs w:val="22"/>
        </w:rPr>
      </w:pPr>
      <w:r>
        <w:rPr>
          <w:sz w:val="22"/>
          <w:szCs w:val="22"/>
        </w:rPr>
        <w:t>Załącznik nr 1.2</w:t>
      </w:r>
      <w:r>
        <w:rPr>
          <w:sz w:val="22"/>
          <w:szCs w:val="22"/>
        </w:rPr>
        <w:tab/>
      </w:r>
      <w:r w:rsidR="00760BE5" w:rsidRPr="00E32BAD">
        <w:rPr>
          <w:sz w:val="22"/>
          <w:szCs w:val="22"/>
        </w:rPr>
        <w:t>–</w:t>
      </w:r>
      <w:r>
        <w:rPr>
          <w:sz w:val="22"/>
          <w:szCs w:val="22"/>
        </w:rPr>
        <w:tab/>
      </w:r>
      <w:r w:rsidR="00F01CBF" w:rsidRPr="00E32BAD">
        <w:rPr>
          <w:sz w:val="22"/>
          <w:szCs w:val="22"/>
        </w:rPr>
        <w:t xml:space="preserve">Wzór oświadczenia </w:t>
      </w:r>
      <w:r w:rsidR="00DB4D9E" w:rsidRPr="00E32BAD">
        <w:rPr>
          <w:sz w:val="22"/>
          <w:szCs w:val="22"/>
        </w:rPr>
        <w:t>Wykonawcy</w:t>
      </w:r>
      <w:r w:rsidR="00F01CBF" w:rsidRPr="00E32BAD">
        <w:rPr>
          <w:sz w:val="22"/>
          <w:szCs w:val="22"/>
        </w:rPr>
        <w:t xml:space="preserve"> o niekorzystaniu ze wzajemnych świadczeń</w:t>
      </w:r>
    </w:p>
    <w:p w14:paraId="5A93DAC9" w14:textId="6DCCEC2F" w:rsidR="00F01CBF" w:rsidRPr="00E32BAD" w:rsidRDefault="00EF7189" w:rsidP="00937CFD">
      <w:pPr>
        <w:tabs>
          <w:tab w:val="left" w:pos="1560"/>
          <w:tab w:val="left" w:pos="1843"/>
        </w:tabs>
        <w:spacing w:line="276" w:lineRule="auto"/>
        <w:ind w:left="1843" w:hanging="1843"/>
        <w:jc w:val="both"/>
        <w:rPr>
          <w:sz w:val="22"/>
          <w:szCs w:val="22"/>
        </w:rPr>
      </w:pPr>
      <w:r>
        <w:rPr>
          <w:sz w:val="22"/>
          <w:szCs w:val="22"/>
        </w:rPr>
        <w:t>Załącznik nr 1.3</w:t>
      </w:r>
      <w:r>
        <w:rPr>
          <w:sz w:val="22"/>
          <w:szCs w:val="22"/>
        </w:rPr>
        <w:tab/>
      </w:r>
      <w:r w:rsidR="00760BE5" w:rsidRPr="00E32BAD">
        <w:rPr>
          <w:sz w:val="22"/>
          <w:szCs w:val="22"/>
        </w:rPr>
        <w:t>–</w:t>
      </w:r>
      <w:r>
        <w:rPr>
          <w:sz w:val="22"/>
          <w:szCs w:val="22"/>
        </w:rPr>
        <w:tab/>
      </w:r>
      <w:r w:rsidR="00F01CBF"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5AA1E64" w:rsidR="00F01CBF" w:rsidRPr="00E32BAD" w:rsidRDefault="00F01CBF" w:rsidP="00937CFD">
      <w:pPr>
        <w:tabs>
          <w:tab w:val="left" w:pos="1560"/>
          <w:tab w:val="left" w:pos="1843"/>
        </w:tabs>
        <w:spacing w:line="276" w:lineRule="auto"/>
        <w:ind w:left="1843" w:hanging="1843"/>
        <w:jc w:val="both"/>
        <w:rPr>
          <w:sz w:val="22"/>
          <w:szCs w:val="22"/>
        </w:rPr>
      </w:pPr>
      <w:r w:rsidRPr="00E32BAD">
        <w:rPr>
          <w:sz w:val="22"/>
          <w:szCs w:val="22"/>
        </w:rPr>
        <w:t>Zał</w:t>
      </w:r>
      <w:r w:rsidR="00EF7189">
        <w:rPr>
          <w:sz w:val="22"/>
          <w:szCs w:val="22"/>
        </w:rPr>
        <w:t>ącznik nr 1.4</w:t>
      </w:r>
      <w:r w:rsidR="00EF7189">
        <w:rPr>
          <w:sz w:val="22"/>
          <w:szCs w:val="22"/>
        </w:rPr>
        <w:tab/>
      </w:r>
      <w:r w:rsidR="00760BE5" w:rsidRPr="00E32BAD">
        <w:rPr>
          <w:sz w:val="22"/>
          <w:szCs w:val="22"/>
        </w:rPr>
        <w:t>–</w:t>
      </w:r>
      <w:r w:rsidR="00EF7189">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25710FCC" w:rsidR="00F01CBF" w:rsidRPr="00E32BAD" w:rsidRDefault="00F01CBF" w:rsidP="00937CFD">
      <w:pPr>
        <w:tabs>
          <w:tab w:val="left" w:pos="1560"/>
          <w:tab w:val="left" w:pos="1843"/>
        </w:tabs>
        <w:spacing w:line="276" w:lineRule="auto"/>
        <w:jc w:val="both"/>
        <w:rPr>
          <w:b/>
          <w:bCs/>
          <w:sz w:val="22"/>
          <w:szCs w:val="22"/>
        </w:rPr>
      </w:pPr>
      <w:r w:rsidRPr="00E32BAD">
        <w:rPr>
          <w:sz w:val="22"/>
          <w:szCs w:val="22"/>
        </w:rPr>
        <w:t>Załącznik nr 1.5</w:t>
      </w:r>
      <w:r w:rsidR="00EF7189">
        <w:rPr>
          <w:sz w:val="22"/>
          <w:szCs w:val="22"/>
        </w:rPr>
        <w:tab/>
      </w:r>
      <w:r w:rsidR="00760BE5" w:rsidRPr="00E32BAD">
        <w:rPr>
          <w:sz w:val="22"/>
          <w:szCs w:val="22"/>
        </w:rPr>
        <w:t>–</w:t>
      </w:r>
      <w:r w:rsidR="00EF7189">
        <w:rPr>
          <w:sz w:val="22"/>
          <w:szCs w:val="22"/>
        </w:rPr>
        <w:tab/>
      </w:r>
      <w:r w:rsidRPr="00E32BAD">
        <w:rPr>
          <w:sz w:val="22"/>
          <w:szCs w:val="22"/>
        </w:rPr>
        <w:t>Wzór umowy przychodowej</w:t>
      </w:r>
    </w:p>
    <w:bookmarkEnd w:id="93"/>
    <w:p w14:paraId="30175774" w14:textId="0A6AEF79" w:rsidR="00F01CBF" w:rsidRDefault="00F01CBF" w:rsidP="00937CFD">
      <w:pPr>
        <w:tabs>
          <w:tab w:val="left" w:pos="1560"/>
          <w:tab w:val="left" w:pos="1843"/>
        </w:tabs>
        <w:spacing w:line="276" w:lineRule="auto"/>
        <w:jc w:val="both"/>
        <w:rPr>
          <w:b/>
          <w:bCs/>
          <w:sz w:val="10"/>
          <w:szCs w:val="10"/>
        </w:rPr>
      </w:pPr>
    </w:p>
    <w:p w14:paraId="05DBCA88" w14:textId="77777777" w:rsidR="00937CFD" w:rsidRDefault="00F01CBF" w:rsidP="00EC2A74">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 nr 2</w:t>
      </w:r>
      <w:r w:rsidR="00EF7189">
        <w:rPr>
          <w:b/>
          <w:bCs/>
          <w:sz w:val="22"/>
          <w:szCs w:val="22"/>
        </w:rPr>
        <w:tab/>
      </w:r>
      <w:r w:rsidRPr="00E32BAD">
        <w:rPr>
          <w:sz w:val="22"/>
          <w:szCs w:val="22"/>
        </w:rPr>
        <w:t>–</w:t>
      </w:r>
      <w:r w:rsidR="00EF7189">
        <w:rPr>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687432A3" w14:textId="77777777" w:rsidR="00937CFD" w:rsidRDefault="00A77593" w:rsidP="00937CFD">
      <w:pPr>
        <w:tabs>
          <w:tab w:val="left" w:pos="1560"/>
          <w:tab w:val="left" w:pos="1843"/>
        </w:tabs>
        <w:spacing w:before="240" w:line="276" w:lineRule="auto"/>
        <w:jc w:val="both"/>
        <w:rPr>
          <w:color w:val="0070C0"/>
          <w:sz w:val="22"/>
          <w:szCs w:val="22"/>
        </w:rPr>
      </w:pPr>
      <w:r w:rsidRPr="00F45A8C">
        <w:rPr>
          <w:b/>
          <w:bCs/>
          <w:sz w:val="22"/>
          <w:szCs w:val="22"/>
        </w:rPr>
        <w:t>Załącznik nr 3</w:t>
      </w:r>
      <w:r w:rsidR="00EF7189">
        <w:rPr>
          <w:sz w:val="22"/>
          <w:szCs w:val="22"/>
        </w:rPr>
        <w:tab/>
      </w:r>
      <w:r w:rsidRPr="00E32BAD">
        <w:rPr>
          <w:b/>
          <w:bCs/>
          <w:sz w:val="22"/>
          <w:szCs w:val="22"/>
        </w:rPr>
        <w:t>–</w:t>
      </w:r>
      <w:r w:rsidR="00EF7189">
        <w:rPr>
          <w:sz w:val="22"/>
          <w:szCs w:val="22"/>
        </w:rPr>
        <w:tab/>
      </w:r>
      <w:r w:rsidRPr="000350F6">
        <w:rPr>
          <w:b/>
          <w:sz w:val="22"/>
          <w:szCs w:val="22"/>
        </w:rPr>
        <w:t xml:space="preserve">Zobowiązanie </w:t>
      </w:r>
      <w:r w:rsidR="00DB4D9E" w:rsidRPr="000350F6">
        <w:rPr>
          <w:b/>
          <w:sz w:val="22"/>
          <w:szCs w:val="22"/>
        </w:rPr>
        <w:t>Wykonawcy</w:t>
      </w:r>
      <w:r w:rsidRPr="000350F6">
        <w:rPr>
          <w:b/>
          <w:sz w:val="22"/>
          <w:szCs w:val="22"/>
        </w:rPr>
        <w:t xml:space="preserve"> do zachowania poufności</w:t>
      </w:r>
    </w:p>
    <w:p w14:paraId="26824088" w14:textId="4CC78296" w:rsidR="00F01CBF" w:rsidRPr="00937CFD" w:rsidRDefault="00F01CBF" w:rsidP="00EC2A74">
      <w:pPr>
        <w:tabs>
          <w:tab w:val="left" w:pos="1560"/>
          <w:tab w:val="left" w:pos="1843"/>
        </w:tabs>
        <w:spacing w:before="240" w:line="276" w:lineRule="auto"/>
        <w:ind w:left="1843" w:hanging="1843"/>
        <w:jc w:val="both"/>
        <w:rPr>
          <w:color w:val="0070C0"/>
          <w:sz w:val="22"/>
          <w:szCs w:val="22"/>
        </w:rPr>
      </w:pPr>
      <w:r w:rsidRPr="00F45A8C">
        <w:rPr>
          <w:b/>
          <w:bCs/>
          <w:sz w:val="22"/>
          <w:szCs w:val="22"/>
        </w:rPr>
        <w:t xml:space="preserve">Załączniki nr </w:t>
      </w:r>
      <w:r w:rsidR="00A77593" w:rsidRPr="00F45A8C">
        <w:rPr>
          <w:b/>
          <w:bCs/>
          <w:sz w:val="22"/>
          <w:szCs w:val="22"/>
        </w:rPr>
        <w:t>4</w:t>
      </w:r>
      <w:r w:rsidR="00EF7189">
        <w:rPr>
          <w:b/>
          <w:bCs/>
          <w:sz w:val="22"/>
          <w:szCs w:val="22"/>
        </w:rPr>
        <w:tab/>
      </w:r>
      <w:r w:rsidRPr="00E32BAD">
        <w:rPr>
          <w:sz w:val="22"/>
          <w:szCs w:val="22"/>
        </w:rPr>
        <w:t>–</w:t>
      </w:r>
      <w:r w:rsidR="00EF7189">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7234978D" w:rsidR="00353E0F" w:rsidRPr="00353E0F" w:rsidRDefault="00EF7189" w:rsidP="00937CFD">
      <w:pPr>
        <w:tabs>
          <w:tab w:val="left" w:pos="1560"/>
          <w:tab w:val="left" w:pos="1843"/>
        </w:tabs>
        <w:spacing w:line="276" w:lineRule="auto"/>
        <w:jc w:val="both"/>
        <w:rPr>
          <w:bCs/>
          <w:sz w:val="22"/>
          <w:szCs w:val="22"/>
        </w:rPr>
      </w:pPr>
      <w:r>
        <w:rPr>
          <w:bCs/>
          <w:sz w:val="22"/>
          <w:szCs w:val="22"/>
        </w:rPr>
        <w:t>Załącznik nr 4.1</w:t>
      </w:r>
      <w:r>
        <w:rPr>
          <w:bCs/>
          <w:sz w:val="22"/>
          <w:szCs w:val="22"/>
        </w:rPr>
        <w:tab/>
      </w:r>
      <w:r w:rsidR="00353E0F" w:rsidRPr="00353E0F">
        <w:rPr>
          <w:bCs/>
          <w:sz w:val="22"/>
          <w:szCs w:val="22"/>
        </w:rPr>
        <w:t>–</w:t>
      </w:r>
      <w:r>
        <w:rPr>
          <w:bCs/>
          <w:sz w:val="22"/>
          <w:szCs w:val="22"/>
        </w:rPr>
        <w:tab/>
      </w:r>
      <w:r w:rsidR="00353E0F" w:rsidRPr="00353E0F">
        <w:rPr>
          <w:bCs/>
          <w:sz w:val="22"/>
          <w:szCs w:val="22"/>
        </w:rPr>
        <w:t xml:space="preserve">Oświadczenia o niepodleganiu wykluczeniu oraz spełnieniu warunków udziału </w:t>
      </w:r>
    </w:p>
    <w:p w14:paraId="77C3543F" w14:textId="66A6F29B" w:rsidR="00353E0F" w:rsidRPr="00353E0F" w:rsidRDefault="00E32BAD" w:rsidP="00937CFD">
      <w:pPr>
        <w:tabs>
          <w:tab w:val="left" w:pos="1560"/>
          <w:tab w:val="left" w:pos="1843"/>
        </w:tabs>
        <w:spacing w:line="276" w:lineRule="auto"/>
        <w:jc w:val="both"/>
        <w:rPr>
          <w:bCs/>
          <w:sz w:val="22"/>
          <w:szCs w:val="22"/>
        </w:rPr>
      </w:pPr>
      <w:r>
        <w:rPr>
          <w:bCs/>
          <w:sz w:val="22"/>
          <w:szCs w:val="22"/>
        </w:rPr>
        <w:tab/>
      </w:r>
      <w:r w:rsidR="00EF7189">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43CEAA8" w:rsidR="00353E0F" w:rsidRDefault="00353E0F" w:rsidP="00937CFD">
      <w:pPr>
        <w:tabs>
          <w:tab w:val="left" w:pos="1560"/>
          <w:tab w:val="left" w:pos="1843"/>
        </w:tabs>
        <w:spacing w:line="276" w:lineRule="auto"/>
        <w:jc w:val="both"/>
        <w:rPr>
          <w:bCs/>
          <w:sz w:val="22"/>
          <w:szCs w:val="22"/>
        </w:rPr>
      </w:pPr>
      <w:r w:rsidRPr="00353E0F">
        <w:rPr>
          <w:bCs/>
          <w:sz w:val="22"/>
          <w:szCs w:val="22"/>
        </w:rPr>
        <w:t>Załącznik nr 4.2</w:t>
      </w:r>
      <w:r w:rsidR="00EF7189">
        <w:rPr>
          <w:bCs/>
          <w:sz w:val="22"/>
          <w:szCs w:val="22"/>
        </w:rPr>
        <w:tab/>
      </w:r>
      <w:r w:rsidRPr="00353E0F">
        <w:rPr>
          <w:bCs/>
          <w:sz w:val="22"/>
          <w:szCs w:val="22"/>
        </w:rPr>
        <w:t>–</w:t>
      </w:r>
      <w:r w:rsidR="00EF7189">
        <w:rPr>
          <w:bCs/>
          <w:sz w:val="22"/>
          <w:szCs w:val="22"/>
        </w:rPr>
        <w:tab/>
      </w:r>
      <w:r w:rsidRPr="00353E0F">
        <w:rPr>
          <w:bCs/>
          <w:sz w:val="22"/>
          <w:szCs w:val="22"/>
        </w:rPr>
        <w:t>Oświadczenie o przynależności do tej samej grupy kapitałowej</w:t>
      </w:r>
    </w:p>
    <w:p w14:paraId="62A0160A" w14:textId="5F66E575" w:rsidR="00F01CBF" w:rsidRPr="00157406" w:rsidRDefault="00F01CBF" w:rsidP="00937CFD">
      <w:pPr>
        <w:tabs>
          <w:tab w:val="left" w:pos="1560"/>
          <w:tab w:val="left" w:pos="1843"/>
        </w:tabs>
        <w:spacing w:line="276" w:lineRule="auto"/>
        <w:jc w:val="both"/>
        <w:rPr>
          <w:bCs/>
          <w:sz w:val="22"/>
          <w:szCs w:val="22"/>
        </w:rPr>
      </w:pPr>
      <w:r w:rsidRPr="00157406">
        <w:rPr>
          <w:bCs/>
          <w:sz w:val="22"/>
          <w:szCs w:val="22"/>
        </w:rPr>
        <w:t xml:space="preserve">Załącznik nr </w:t>
      </w:r>
      <w:r w:rsidR="00A77593" w:rsidRPr="00157406">
        <w:rPr>
          <w:bCs/>
          <w:sz w:val="22"/>
          <w:szCs w:val="22"/>
        </w:rPr>
        <w:t>4</w:t>
      </w:r>
      <w:r w:rsidRPr="00157406">
        <w:rPr>
          <w:bCs/>
          <w:sz w:val="22"/>
          <w:szCs w:val="22"/>
        </w:rPr>
        <w:t>.3</w:t>
      </w:r>
      <w:r w:rsidR="00EF7189">
        <w:rPr>
          <w:bCs/>
          <w:sz w:val="22"/>
          <w:szCs w:val="22"/>
        </w:rPr>
        <w:tab/>
      </w:r>
      <w:r w:rsidRPr="00157406">
        <w:rPr>
          <w:bCs/>
          <w:sz w:val="22"/>
          <w:szCs w:val="22"/>
        </w:rPr>
        <w:t>–</w:t>
      </w:r>
      <w:r w:rsidR="00EF7189">
        <w:rPr>
          <w:bCs/>
          <w:sz w:val="22"/>
          <w:szCs w:val="22"/>
        </w:rPr>
        <w:tab/>
      </w:r>
      <w:r w:rsidR="00353E0F" w:rsidRPr="00157406">
        <w:rPr>
          <w:bCs/>
          <w:sz w:val="22"/>
          <w:szCs w:val="22"/>
        </w:rPr>
        <w:t>Wykaz wykonanych</w:t>
      </w:r>
      <w:r w:rsidR="00322902" w:rsidRPr="00157406">
        <w:rPr>
          <w:bCs/>
          <w:sz w:val="22"/>
          <w:szCs w:val="22"/>
        </w:rPr>
        <w:t xml:space="preserve"> robót budowlanych</w:t>
      </w:r>
    </w:p>
    <w:p w14:paraId="327A5A65" w14:textId="2DA3AE2E" w:rsidR="00F01CBF" w:rsidRPr="009348AE" w:rsidRDefault="00F01CBF" w:rsidP="00937CFD">
      <w:pPr>
        <w:tabs>
          <w:tab w:val="left" w:pos="1560"/>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.4</w:t>
      </w:r>
      <w:r w:rsidR="00EF7189">
        <w:rPr>
          <w:bCs/>
          <w:sz w:val="22"/>
          <w:szCs w:val="22"/>
        </w:rPr>
        <w:tab/>
      </w:r>
      <w:r w:rsidRPr="009348AE">
        <w:rPr>
          <w:bCs/>
          <w:sz w:val="22"/>
          <w:szCs w:val="22"/>
        </w:rPr>
        <w:t>–</w:t>
      </w:r>
      <w:r w:rsidR="00EF7189">
        <w:rPr>
          <w:bCs/>
          <w:sz w:val="22"/>
          <w:szCs w:val="22"/>
        </w:rPr>
        <w:tab/>
      </w:r>
      <w:r w:rsidRPr="009348AE">
        <w:rPr>
          <w:bCs/>
          <w:sz w:val="22"/>
          <w:szCs w:val="22"/>
        </w:rPr>
        <w:t>Wykaz osób kierowanych do wykonania zamówienia</w:t>
      </w:r>
      <w:r w:rsidR="00157406">
        <w:rPr>
          <w:bCs/>
          <w:sz w:val="22"/>
          <w:szCs w:val="22"/>
        </w:rPr>
        <w:t xml:space="preserve"> </w:t>
      </w:r>
    </w:p>
    <w:p w14:paraId="1AEAA996" w14:textId="606C2B6B" w:rsidR="00F01CBF" w:rsidRDefault="00F01CBF" w:rsidP="00937CFD">
      <w:pPr>
        <w:tabs>
          <w:tab w:val="left" w:pos="1560"/>
          <w:tab w:val="left" w:pos="1843"/>
        </w:tabs>
        <w:spacing w:line="276"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.5</w:t>
      </w:r>
      <w:r w:rsidR="00EF7189">
        <w:rPr>
          <w:bCs/>
          <w:sz w:val="22"/>
          <w:szCs w:val="22"/>
        </w:rPr>
        <w:tab/>
      </w:r>
      <w:r w:rsidRPr="009348AE">
        <w:rPr>
          <w:bCs/>
          <w:sz w:val="22"/>
          <w:szCs w:val="22"/>
        </w:rPr>
        <w:t>–</w:t>
      </w:r>
      <w:r w:rsidR="00EF7189">
        <w:rPr>
          <w:bCs/>
          <w:sz w:val="22"/>
          <w:szCs w:val="22"/>
        </w:rPr>
        <w:tab/>
      </w:r>
      <w:r w:rsidRPr="009348AE">
        <w:rPr>
          <w:bCs/>
          <w:sz w:val="22"/>
          <w:szCs w:val="22"/>
        </w:rPr>
        <w:t>Wykaz urządzeń lub wyposażenia za</w:t>
      </w:r>
      <w:r w:rsidRPr="00CE5906">
        <w:rPr>
          <w:bCs/>
          <w:sz w:val="22"/>
          <w:szCs w:val="22"/>
        </w:rPr>
        <w:t>kładu</w:t>
      </w:r>
      <w:r w:rsidR="00157406" w:rsidRPr="00CE5906">
        <w:rPr>
          <w:bCs/>
          <w:sz w:val="22"/>
          <w:szCs w:val="22"/>
        </w:rPr>
        <w:t xml:space="preserve"> </w:t>
      </w:r>
      <w:r w:rsidR="00CE5906" w:rsidRPr="00CE5906">
        <w:rPr>
          <w:i/>
          <w:iCs/>
          <w:sz w:val="22"/>
          <w:szCs w:val="22"/>
        </w:rPr>
        <w:t>-nie</w:t>
      </w:r>
      <w:r w:rsidR="00157406" w:rsidRPr="00CE5906">
        <w:rPr>
          <w:i/>
          <w:iCs/>
          <w:sz w:val="22"/>
          <w:szCs w:val="22"/>
        </w:rPr>
        <w:t xml:space="preserve"> dotyczy</w:t>
      </w:r>
    </w:p>
    <w:p w14:paraId="18C482A6" w14:textId="14D39BB4" w:rsidR="00353E0F" w:rsidRPr="00353E0F" w:rsidRDefault="00353E0F" w:rsidP="00937CFD">
      <w:pPr>
        <w:tabs>
          <w:tab w:val="left" w:pos="1560"/>
          <w:tab w:val="left" w:pos="1843"/>
        </w:tabs>
        <w:spacing w:line="276" w:lineRule="auto"/>
        <w:jc w:val="both"/>
        <w:rPr>
          <w:bCs/>
          <w:sz w:val="22"/>
          <w:szCs w:val="22"/>
        </w:rPr>
      </w:pPr>
      <w:r w:rsidRPr="00353E0F">
        <w:rPr>
          <w:bCs/>
          <w:sz w:val="22"/>
          <w:szCs w:val="22"/>
        </w:rPr>
        <w:t>Załącznik nr 4.6</w:t>
      </w:r>
      <w:r w:rsidR="00EF7189">
        <w:rPr>
          <w:bCs/>
          <w:sz w:val="22"/>
          <w:szCs w:val="22"/>
        </w:rPr>
        <w:tab/>
      </w:r>
      <w:r w:rsidRPr="00353E0F">
        <w:rPr>
          <w:bCs/>
          <w:sz w:val="22"/>
          <w:szCs w:val="22"/>
        </w:rPr>
        <w:t>–</w:t>
      </w:r>
      <w:r w:rsidR="00EF7189">
        <w:rPr>
          <w:bCs/>
          <w:sz w:val="22"/>
          <w:szCs w:val="22"/>
        </w:rPr>
        <w:tab/>
      </w:r>
      <w:r w:rsidRPr="00353E0F">
        <w:rPr>
          <w:bCs/>
          <w:sz w:val="22"/>
          <w:szCs w:val="22"/>
        </w:rPr>
        <w:t xml:space="preserve">Oświadczenie o kategorii przedsiębiorstwa </w:t>
      </w:r>
    </w:p>
    <w:p w14:paraId="45D4CB9C" w14:textId="6997E93B" w:rsidR="00353E0F" w:rsidRPr="00353E0F" w:rsidRDefault="00353E0F" w:rsidP="00937CFD">
      <w:pPr>
        <w:tabs>
          <w:tab w:val="left" w:pos="1560"/>
          <w:tab w:val="left" w:pos="1843"/>
        </w:tabs>
        <w:spacing w:line="276" w:lineRule="auto"/>
        <w:ind w:left="1843" w:hanging="1843"/>
        <w:jc w:val="both"/>
        <w:rPr>
          <w:bCs/>
          <w:sz w:val="22"/>
          <w:szCs w:val="22"/>
        </w:rPr>
      </w:pPr>
      <w:r w:rsidRPr="00353E0F">
        <w:rPr>
          <w:bCs/>
          <w:sz w:val="22"/>
          <w:szCs w:val="22"/>
        </w:rPr>
        <w:t>Załącznik nr 4.7</w:t>
      </w:r>
      <w:r w:rsidR="00EF7189">
        <w:rPr>
          <w:bCs/>
          <w:sz w:val="22"/>
          <w:szCs w:val="22"/>
        </w:rPr>
        <w:tab/>
      </w:r>
      <w:r w:rsidRPr="00353E0F">
        <w:rPr>
          <w:bCs/>
          <w:sz w:val="22"/>
          <w:szCs w:val="22"/>
        </w:rPr>
        <w:t>–</w:t>
      </w:r>
      <w:r w:rsidR="00EF7189">
        <w:rPr>
          <w:bCs/>
          <w:sz w:val="22"/>
          <w:szCs w:val="22"/>
        </w:rPr>
        <w:tab/>
      </w:r>
      <w:r w:rsidRPr="00353E0F">
        <w:rPr>
          <w:bCs/>
          <w:sz w:val="22"/>
          <w:szCs w:val="22"/>
        </w:rPr>
        <w:t xml:space="preserve">Zobowiązanie innego podmiotu do oddania do dyspozycji Wykonawcy zasobów </w:t>
      </w:r>
      <w:bookmarkStart w:id="94" w:name="_Hlk107402305"/>
      <w:r w:rsidRPr="00353E0F">
        <w:rPr>
          <w:bCs/>
          <w:sz w:val="22"/>
          <w:szCs w:val="22"/>
        </w:rPr>
        <w:t>niezbędnych do wykonania zamówienia</w:t>
      </w:r>
      <w:bookmarkEnd w:id="94"/>
    </w:p>
    <w:p w14:paraId="0F93F295" w14:textId="34F1E3D9" w:rsidR="00353E0F" w:rsidRPr="00353E0F" w:rsidRDefault="00353E0F" w:rsidP="00937CFD">
      <w:pPr>
        <w:tabs>
          <w:tab w:val="left" w:pos="1560"/>
          <w:tab w:val="left" w:pos="1843"/>
        </w:tabs>
        <w:spacing w:line="276" w:lineRule="auto"/>
        <w:jc w:val="both"/>
        <w:rPr>
          <w:bCs/>
          <w:sz w:val="22"/>
          <w:szCs w:val="22"/>
        </w:rPr>
      </w:pPr>
      <w:r w:rsidRPr="00353E0F">
        <w:rPr>
          <w:bCs/>
          <w:sz w:val="22"/>
          <w:szCs w:val="22"/>
        </w:rPr>
        <w:t>Załącznik nr 4.8</w:t>
      </w:r>
      <w:r w:rsidR="00EF7189">
        <w:rPr>
          <w:bCs/>
          <w:sz w:val="22"/>
          <w:szCs w:val="22"/>
        </w:rPr>
        <w:tab/>
      </w:r>
      <w:r w:rsidRPr="00353E0F">
        <w:rPr>
          <w:bCs/>
          <w:sz w:val="22"/>
          <w:szCs w:val="22"/>
        </w:rPr>
        <w:t>–</w:t>
      </w:r>
      <w:r w:rsidR="00EF7189">
        <w:rPr>
          <w:bCs/>
          <w:sz w:val="22"/>
          <w:szCs w:val="22"/>
        </w:rPr>
        <w:tab/>
      </w:r>
      <w:r w:rsidRPr="00353E0F">
        <w:rPr>
          <w:bCs/>
          <w:sz w:val="22"/>
          <w:szCs w:val="22"/>
        </w:rPr>
        <w:t>Informacja o podwykonawcach</w:t>
      </w:r>
    </w:p>
    <w:p w14:paraId="39CE0443" w14:textId="1A1CCC09" w:rsidR="00353E0F" w:rsidRPr="00353E0F" w:rsidRDefault="00353E0F" w:rsidP="00937CFD">
      <w:pPr>
        <w:tabs>
          <w:tab w:val="left" w:pos="1560"/>
          <w:tab w:val="left" w:pos="1843"/>
        </w:tabs>
        <w:spacing w:line="276" w:lineRule="auto"/>
        <w:jc w:val="both"/>
        <w:rPr>
          <w:bCs/>
          <w:sz w:val="22"/>
          <w:szCs w:val="22"/>
        </w:rPr>
      </w:pPr>
      <w:r w:rsidRPr="00353E0F">
        <w:rPr>
          <w:bCs/>
          <w:sz w:val="22"/>
          <w:szCs w:val="22"/>
        </w:rPr>
        <w:t>Załącznik nr 4.9</w:t>
      </w:r>
      <w:r w:rsidR="00EF7189">
        <w:rPr>
          <w:bCs/>
          <w:sz w:val="22"/>
          <w:szCs w:val="22"/>
        </w:rPr>
        <w:tab/>
      </w:r>
      <w:r w:rsidRPr="00353E0F">
        <w:rPr>
          <w:bCs/>
          <w:sz w:val="22"/>
          <w:szCs w:val="22"/>
        </w:rPr>
        <w:t>–</w:t>
      </w:r>
      <w:r w:rsidR="00EF7189">
        <w:rPr>
          <w:bCs/>
          <w:sz w:val="22"/>
          <w:szCs w:val="22"/>
        </w:rPr>
        <w:tab/>
      </w:r>
      <w:r w:rsidRPr="00353E0F">
        <w:rPr>
          <w:bCs/>
          <w:sz w:val="22"/>
          <w:szCs w:val="22"/>
        </w:rPr>
        <w:t xml:space="preserve">Informacja o powstaniu u Zamawiającego obowiązku podatkowego </w:t>
      </w:r>
    </w:p>
    <w:p w14:paraId="48B27148" w14:textId="77777777" w:rsidR="00937CFD" w:rsidRDefault="00353E0F" w:rsidP="00937CFD">
      <w:pPr>
        <w:tabs>
          <w:tab w:val="left" w:pos="1560"/>
          <w:tab w:val="left" w:pos="1843"/>
        </w:tabs>
        <w:spacing w:line="276" w:lineRule="auto"/>
        <w:ind w:left="1843" w:hanging="1843"/>
        <w:jc w:val="both"/>
        <w:rPr>
          <w:bCs/>
          <w:sz w:val="22"/>
          <w:szCs w:val="22"/>
        </w:rPr>
      </w:pPr>
      <w:r w:rsidRPr="00353E0F">
        <w:rPr>
          <w:bCs/>
          <w:sz w:val="22"/>
          <w:szCs w:val="22"/>
        </w:rPr>
        <w:t>Załącznik nr 4.10</w:t>
      </w:r>
      <w:r w:rsidR="00EF7189">
        <w:rPr>
          <w:bCs/>
          <w:sz w:val="22"/>
          <w:szCs w:val="22"/>
        </w:rPr>
        <w:tab/>
      </w:r>
      <w:r w:rsidRPr="00353E0F">
        <w:rPr>
          <w:bCs/>
          <w:sz w:val="22"/>
          <w:szCs w:val="22"/>
        </w:rPr>
        <w:t>–</w:t>
      </w:r>
      <w:r w:rsidR="00EF7189">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153D11D3" w14:textId="77777777" w:rsidR="00937CFD" w:rsidRDefault="00F01CBF" w:rsidP="00937CFD">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sidR="00EF7189">
        <w:rPr>
          <w:sz w:val="22"/>
          <w:szCs w:val="22"/>
        </w:rPr>
        <w:tab/>
      </w:r>
      <w:r w:rsidRPr="009348AE">
        <w:rPr>
          <w:sz w:val="22"/>
          <w:szCs w:val="22"/>
        </w:rPr>
        <w:t>–</w:t>
      </w:r>
      <w:r w:rsidR="00EF7189">
        <w:rPr>
          <w:sz w:val="22"/>
          <w:szCs w:val="22"/>
        </w:rPr>
        <w:tab/>
      </w:r>
      <w:r w:rsidRPr="00E32BAD">
        <w:rPr>
          <w:b/>
          <w:bCs/>
          <w:sz w:val="22"/>
          <w:szCs w:val="22"/>
        </w:rPr>
        <w:t>Istotne postanowienia umowy wraz z załącznikami</w:t>
      </w:r>
    </w:p>
    <w:p w14:paraId="7DB539B6" w14:textId="53072A8A" w:rsidR="00F01CBF" w:rsidRPr="00937CFD" w:rsidRDefault="00F01CBF" w:rsidP="00937CFD">
      <w:pPr>
        <w:tabs>
          <w:tab w:val="left" w:pos="1560"/>
          <w:tab w:val="left" w:pos="1843"/>
        </w:tabs>
        <w:spacing w:before="240" w:line="276" w:lineRule="auto"/>
        <w:ind w:left="1843" w:hanging="1843"/>
        <w:jc w:val="both"/>
        <w:rPr>
          <w:bCs/>
          <w:sz w:val="22"/>
          <w:szCs w:val="22"/>
        </w:rPr>
      </w:pPr>
    </w:p>
    <w:p w14:paraId="2C73E465" w14:textId="77777777" w:rsidR="00F01CBF" w:rsidRDefault="00F01CBF" w:rsidP="00E32BAD">
      <w:pPr>
        <w:spacing w:line="312" w:lineRule="auto"/>
        <w:jc w:val="both"/>
        <w:rPr>
          <w:sz w:val="24"/>
          <w:szCs w:val="24"/>
        </w:rPr>
      </w:pPr>
      <w:r>
        <w:rPr>
          <w:sz w:val="24"/>
          <w:szCs w:val="24"/>
        </w:rPr>
        <w:br w:type="page"/>
      </w:r>
    </w:p>
    <w:p w14:paraId="537F877B" w14:textId="22156E12" w:rsidR="00452185" w:rsidRPr="00CE5906" w:rsidRDefault="00602FAA" w:rsidP="00452185">
      <w:pPr>
        <w:spacing w:line="312" w:lineRule="auto"/>
        <w:rPr>
          <w:b/>
          <w:bCs/>
          <w:sz w:val="28"/>
          <w:szCs w:val="28"/>
        </w:rPr>
      </w:pPr>
      <w:bookmarkStart w:id="95" w:name="_Toc67292090"/>
      <w:bookmarkStart w:id="96" w:name="_Hlk67822110"/>
      <w:bookmarkEnd w:id="92"/>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5"/>
      <w:r w:rsidR="00A07BD8" w:rsidRPr="000D7BDE">
        <w:rPr>
          <w:b/>
          <w:bCs/>
          <w:color w:val="2F5496" w:themeColor="accent1" w:themeShade="BF"/>
          <w:sz w:val="28"/>
          <w:szCs w:val="28"/>
        </w:rPr>
        <w:t xml:space="preserve"> (SOPZ)</w:t>
      </w:r>
      <w:bookmarkEnd w:id="96"/>
    </w:p>
    <w:p w14:paraId="56371AE1" w14:textId="77777777" w:rsidR="00452185" w:rsidRPr="00452185" w:rsidRDefault="00452185" w:rsidP="00452185">
      <w:pPr>
        <w:spacing w:line="312" w:lineRule="auto"/>
        <w:rPr>
          <w:b/>
          <w:bCs/>
          <w:sz w:val="28"/>
          <w:szCs w:val="28"/>
        </w:rPr>
      </w:pPr>
    </w:p>
    <w:p w14:paraId="44CD5139" w14:textId="3E8E06E1" w:rsidR="00602FAA" w:rsidRPr="00A96B0E" w:rsidRDefault="001F655F">
      <w:pPr>
        <w:pStyle w:val="Akapitzlist"/>
        <w:numPr>
          <w:ilvl w:val="0"/>
          <w:numId w:val="31"/>
        </w:numPr>
        <w:jc w:val="both"/>
        <w:rPr>
          <w:b/>
          <w:bCs/>
        </w:rPr>
      </w:pPr>
      <w:bookmarkStart w:id="97" w:name="_Toc67292091"/>
      <w:bookmarkStart w:id="98" w:name="_Hlk67822129"/>
      <w:r>
        <w:rPr>
          <w:b/>
          <w:bCs/>
        </w:rPr>
        <w:t>P</w:t>
      </w:r>
      <w:r w:rsidR="00602FAA" w:rsidRPr="00A96B0E">
        <w:rPr>
          <w:b/>
          <w:bCs/>
        </w:rPr>
        <w:t>rzedmiot zamówienia:</w:t>
      </w:r>
      <w:bookmarkEnd w:id="97"/>
    </w:p>
    <w:bookmarkEnd w:id="98"/>
    <w:p w14:paraId="5C932593" w14:textId="0EDABB56" w:rsidR="001976FB" w:rsidRPr="001976FB" w:rsidRDefault="001A7C75" w:rsidP="001976FB">
      <w:pPr>
        <w:pStyle w:val="Akapitzlist"/>
        <w:jc w:val="both"/>
        <w:rPr>
          <w:rFonts w:eastAsiaTheme="minorHAnsi"/>
          <w:sz w:val="22"/>
          <w:szCs w:val="22"/>
        </w:rPr>
      </w:pPr>
      <w:r w:rsidRPr="001A7C75">
        <w:rPr>
          <w:rFonts w:eastAsiaTheme="minorHAnsi"/>
          <w:sz w:val="22"/>
          <w:szCs w:val="22"/>
        </w:rPr>
        <w:t xml:space="preserve">Wykonanie kompletnej dokumentacji projektowej z prawomocnym pozwoleniem na budowę, kosztorysem wykonawczym, </w:t>
      </w:r>
      <w:r w:rsidR="00B90F64" w:rsidRPr="00B90F64">
        <w:rPr>
          <w:rFonts w:eastAsiaTheme="minorHAnsi"/>
          <w:sz w:val="22"/>
          <w:szCs w:val="22"/>
        </w:rPr>
        <w:t>przedmiarem</w:t>
      </w:r>
      <w:r w:rsidRPr="001A7C75">
        <w:rPr>
          <w:rFonts w:eastAsiaTheme="minorHAnsi"/>
          <w:sz w:val="22"/>
          <w:szCs w:val="22"/>
        </w:rPr>
        <w:t xml:space="preserve"> robót oraz wielobranżowymi projektami technicznymi (wykonawczymi) dla przedsięwzięcia inwestycyjnego pt.: „Budowa zbiornika wody technologicznej” dla PGG S.A. Oddział KWK Mysłowice-Wesoła</w:t>
      </w:r>
      <w:r>
        <w:rPr>
          <w:rFonts w:eastAsiaTheme="minorHAnsi"/>
          <w:sz w:val="22"/>
          <w:szCs w:val="22"/>
        </w:rPr>
        <w:t>.</w:t>
      </w:r>
    </w:p>
    <w:p w14:paraId="5B829223" w14:textId="77777777" w:rsidR="00602FAA" w:rsidRPr="00DB08A8" w:rsidRDefault="00602FAA" w:rsidP="001976FB">
      <w:pPr>
        <w:ind w:left="708"/>
        <w:jc w:val="both"/>
      </w:pPr>
    </w:p>
    <w:p w14:paraId="301582FC" w14:textId="7A4669F4" w:rsidR="00363954" w:rsidRDefault="00AA4850">
      <w:pPr>
        <w:pStyle w:val="Akapitzlist"/>
        <w:numPr>
          <w:ilvl w:val="0"/>
          <w:numId w:val="31"/>
        </w:numPr>
        <w:jc w:val="both"/>
        <w:rPr>
          <w:b/>
          <w:bCs/>
        </w:rPr>
      </w:pPr>
      <w:bookmarkStart w:id="99" w:name="_Toc67292092"/>
      <w:bookmarkStart w:id="100" w:name="_Hlk67822197"/>
      <w:r>
        <w:rPr>
          <w:b/>
          <w:bCs/>
        </w:rPr>
        <w:t>Lokalizacja:</w:t>
      </w:r>
    </w:p>
    <w:p w14:paraId="7A5BAD39" w14:textId="72016561" w:rsidR="00AA4850" w:rsidRPr="00AA4850" w:rsidRDefault="00CE5906" w:rsidP="00AA4850">
      <w:pPr>
        <w:pStyle w:val="Akapitzlist"/>
        <w:jc w:val="both"/>
        <w:rPr>
          <w:rFonts w:eastAsiaTheme="minorHAnsi"/>
          <w:sz w:val="22"/>
          <w:szCs w:val="22"/>
        </w:rPr>
      </w:pPr>
      <w:r>
        <w:rPr>
          <w:rFonts w:eastAsiaTheme="minorHAnsi"/>
          <w:sz w:val="22"/>
          <w:szCs w:val="22"/>
        </w:rPr>
        <w:t xml:space="preserve">Województwo: śląskie, </w:t>
      </w:r>
      <w:r w:rsidR="00915DEC" w:rsidRPr="00915DEC">
        <w:rPr>
          <w:rFonts w:eastAsiaTheme="minorHAnsi"/>
          <w:sz w:val="22"/>
          <w:szCs w:val="22"/>
        </w:rPr>
        <w:t xml:space="preserve">ul. </w:t>
      </w:r>
      <w:r w:rsidR="000024DB">
        <w:rPr>
          <w:rFonts w:eastAsiaTheme="minorHAnsi"/>
          <w:sz w:val="22"/>
          <w:szCs w:val="22"/>
        </w:rPr>
        <w:t>Kopalniana 5</w:t>
      </w:r>
      <w:r w:rsidR="00915DEC" w:rsidRPr="00915DEC">
        <w:rPr>
          <w:rFonts w:eastAsiaTheme="minorHAnsi"/>
          <w:sz w:val="22"/>
          <w:szCs w:val="22"/>
        </w:rPr>
        <w:t xml:space="preserve">;  </w:t>
      </w:r>
      <w:r w:rsidR="00AD47D1">
        <w:rPr>
          <w:rFonts w:eastAsiaTheme="minorHAnsi"/>
          <w:sz w:val="22"/>
          <w:szCs w:val="22"/>
        </w:rPr>
        <w:t>41-408 Mysłowice</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1"/>
        </w:numPr>
        <w:jc w:val="both"/>
        <w:rPr>
          <w:rFonts w:eastAsiaTheme="minorHAnsi"/>
          <w:b/>
          <w:bCs/>
        </w:rPr>
      </w:pPr>
      <w:r w:rsidRPr="00A96B0E">
        <w:rPr>
          <w:rFonts w:eastAsiaTheme="minorHAnsi"/>
          <w:b/>
          <w:bCs/>
        </w:rPr>
        <w:t>Termin realizacji zamówienia:</w:t>
      </w:r>
      <w:bookmarkEnd w:id="99"/>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101" w:name="_Toc67292093"/>
      <w:bookmarkStart w:id="102" w:name="_Hlk67822291"/>
      <w:bookmarkEnd w:id="100"/>
    </w:p>
    <w:p w14:paraId="70A8E146" w14:textId="4B9DB2D3" w:rsidR="00602FAA" w:rsidRPr="00A96B0E" w:rsidRDefault="008C0106">
      <w:pPr>
        <w:pStyle w:val="Akapitzlist"/>
        <w:numPr>
          <w:ilvl w:val="0"/>
          <w:numId w:val="31"/>
        </w:numPr>
        <w:jc w:val="both"/>
        <w:rPr>
          <w:b/>
          <w:bCs/>
        </w:rPr>
      </w:pPr>
      <w:r>
        <w:rPr>
          <w:b/>
          <w:bCs/>
        </w:rPr>
        <w:t xml:space="preserve">Wymagania </w:t>
      </w:r>
      <w:r w:rsidR="00602FAA" w:rsidRPr="00A96B0E">
        <w:rPr>
          <w:b/>
          <w:bCs/>
        </w:rPr>
        <w:t>prawne:</w:t>
      </w:r>
      <w:bookmarkEnd w:id="101"/>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07C9F71E" w14:textId="2F29BA53" w:rsidR="00AD47D1" w:rsidRDefault="00AD47D1">
      <w:pPr>
        <w:pStyle w:val="Akapitzlist"/>
        <w:numPr>
          <w:ilvl w:val="0"/>
          <w:numId w:val="75"/>
        </w:numPr>
        <w:jc w:val="both"/>
        <w:rPr>
          <w:sz w:val="22"/>
          <w:szCs w:val="22"/>
        </w:rPr>
      </w:pPr>
      <w:r w:rsidRPr="00AD47D1">
        <w:rPr>
          <w:sz w:val="22"/>
          <w:szCs w:val="22"/>
        </w:rPr>
        <w:t>Rozporządzenie Ministra Rozwoju i Technologii z dnia 20 grudnia 2021 r. w sprawie szczegółowego zakresu i formy dokumentacji projektowej, specyfikacji technicznych wykonania i odbioru robót budowlanych oraz programu funkcjonalno-użytkowego (Dz.U. 2021 poz. 2454)</w:t>
      </w:r>
      <w:r w:rsidR="005D30FF">
        <w:rPr>
          <w:sz w:val="22"/>
          <w:szCs w:val="22"/>
        </w:rPr>
        <w:t>,</w:t>
      </w:r>
    </w:p>
    <w:p w14:paraId="471FF599" w14:textId="7868F85D" w:rsidR="005D30FF" w:rsidRPr="00AD47D1" w:rsidRDefault="005D30FF">
      <w:pPr>
        <w:pStyle w:val="Akapitzlist"/>
        <w:numPr>
          <w:ilvl w:val="0"/>
          <w:numId w:val="75"/>
        </w:numPr>
        <w:jc w:val="both"/>
        <w:rPr>
          <w:sz w:val="22"/>
          <w:szCs w:val="22"/>
        </w:rPr>
      </w:pPr>
      <w:r w:rsidRPr="005D30FF">
        <w:rPr>
          <w:sz w:val="22"/>
          <w:szCs w:val="22"/>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Dz. U. 2021  poz. 2458)</w:t>
      </w:r>
      <w:r>
        <w:rPr>
          <w:sz w:val="22"/>
          <w:szCs w:val="22"/>
        </w:rPr>
        <w:t>,</w:t>
      </w:r>
    </w:p>
    <w:p w14:paraId="6A19E115" w14:textId="513BBBDF" w:rsidR="00AD47D1" w:rsidRPr="00AD47D1" w:rsidRDefault="00AD47D1">
      <w:pPr>
        <w:pStyle w:val="Akapitzlist"/>
        <w:numPr>
          <w:ilvl w:val="0"/>
          <w:numId w:val="75"/>
        </w:numPr>
        <w:jc w:val="both"/>
        <w:rPr>
          <w:sz w:val="22"/>
          <w:szCs w:val="22"/>
        </w:rPr>
      </w:pPr>
      <w:r w:rsidRPr="00AD47D1">
        <w:rPr>
          <w:sz w:val="22"/>
          <w:szCs w:val="22"/>
        </w:rPr>
        <w:t xml:space="preserve">Ustawa Prawo Budowlane z dnia 07 lipca 1994r. (Dz.U. </w:t>
      </w:r>
      <w:r>
        <w:rPr>
          <w:sz w:val="22"/>
          <w:szCs w:val="22"/>
        </w:rPr>
        <w:t>2023</w:t>
      </w:r>
      <w:r w:rsidRPr="00AD47D1">
        <w:rPr>
          <w:sz w:val="22"/>
          <w:szCs w:val="22"/>
        </w:rPr>
        <w:t xml:space="preserve"> poz. </w:t>
      </w:r>
      <w:r>
        <w:rPr>
          <w:sz w:val="22"/>
          <w:szCs w:val="22"/>
        </w:rPr>
        <w:t>682</w:t>
      </w:r>
      <w:r w:rsidRPr="00AD47D1">
        <w:rPr>
          <w:sz w:val="22"/>
          <w:szCs w:val="22"/>
        </w:rPr>
        <w:t xml:space="preserve"> z </w:t>
      </w:r>
      <w:proofErr w:type="spellStart"/>
      <w:r w:rsidRPr="00AD47D1">
        <w:rPr>
          <w:sz w:val="22"/>
          <w:szCs w:val="22"/>
        </w:rPr>
        <w:t>późn</w:t>
      </w:r>
      <w:proofErr w:type="spellEnd"/>
      <w:r w:rsidRPr="00AD47D1">
        <w:rPr>
          <w:sz w:val="22"/>
          <w:szCs w:val="22"/>
        </w:rPr>
        <w:t>. zm.) wraz z przepisami wykonawczymi.</w:t>
      </w:r>
    </w:p>
    <w:p w14:paraId="7DDCE2C1" w14:textId="7737940B" w:rsidR="00AD47D1" w:rsidRDefault="00AD47D1">
      <w:pPr>
        <w:pStyle w:val="Akapitzlist"/>
        <w:numPr>
          <w:ilvl w:val="0"/>
          <w:numId w:val="75"/>
        </w:numPr>
        <w:jc w:val="both"/>
        <w:rPr>
          <w:sz w:val="22"/>
          <w:szCs w:val="22"/>
        </w:rPr>
      </w:pPr>
      <w:r w:rsidRPr="00AD47D1">
        <w:rPr>
          <w:sz w:val="22"/>
          <w:szCs w:val="22"/>
        </w:rPr>
        <w:t xml:space="preserve">Ustawa z dnia 9 czerwca 2011r. Prawo geologiczne i górnicze (Dz.U. </w:t>
      </w:r>
      <w:r>
        <w:rPr>
          <w:sz w:val="22"/>
          <w:szCs w:val="22"/>
        </w:rPr>
        <w:t>2023</w:t>
      </w:r>
      <w:r w:rsidRPr="00AD47D1">
        <w:rPr>
          <w:sz w:val="22"/>
          <w:szCs w:val="22"/>
        </w:rPr>
        <w:t xml:space="preserve"> poz. </w:t>
      </w:r>
      <w:r>
        <w:rPr>
          <w:sz w:val="22"/>
          <w:szCs w:val="22"/>
        </w:rPr>
        <w:t>633</w:t>
      </w:r>
      <w:r w:rsidRPr="00AD47D1">
        <w:rPr>
          <w:sz w:val="22"/>
          <w:szCs w:val="22"/>
        </w:rPr>
        <w:t xml:space="preserve"> z </w:t>
      </w:r>
      <w:proofErr w:type="spellStart"/>
      <w:r w:rsidRPr="00AD47D1">
        <w:rPr>
          <w:sz w:val="22"/>
          <w:szCs w:val="22"/>
        </w:rPr>
        <w:t>późn</w:t>
      </w:r>
      <w:proofErr w:type="spellEnd"/>
      <w:r w:rsidRPr="00AD47D1">
        <w:rPr>
          <w:sz w:val="22"/>
          <w:szCs w:val="22"/>
        </w:rPr>
        <w:t>. zm.) wraz z przepisami wykonawczymi</w:t>
      </w:r>
      <w:r w:rsidR="005D30FF">
        <w:rPr>
          <w:sz w:val="22"/>
          <w:szCs w:val="22"/>
        </w:rPr>
        <w:t>,</w:t>
      </w:r>
    </w:p>
    <w:p w14:paraId="2848B700" w14:textId="12278F59" w:rsidR="005D30FF" w:rsidRPr="00AD47D1" w:rsidRDefault="005D30FF">
      <w:pPr>
        <w:pStyle w:val="Akapitzlist"/>
        <w:numPr>
          <w:ilvl w:val="0"/>
          <w:numId w:val="75"/>
        </w:numPr>
        <w:jc w:val="both"/>
        <w:rPr>
          <w:sz w:val="22"/>
          <w:szCs w:val="22"/>
        </w:rPr>
      </w:pPr>
      <w:r w:rsidRPr="005D30FF">
        <w:rPr>
          <w:sz w:val="22"/>
          <w:szCs w:val="22"/>
        </w:rPr>
        <w:t>Rozporządzenie Ministra Energii z dnia 26 listopada 2016 r. w sprawie szczegółowych wymagań dotyczących prowadzenia ruchu podziemnych zakładów górniczych</w:t>
      </w:r>
      <w:r>
        <w:rPr>
          <w:sz w:val="22"/>
          <w:szCs w:val="22"/>
        </w:rPr>
        <w:t>,</w:t>
      </w:r>
    </w:p>
    <w:p w14:paraId="1DF3F72F" w14:textId="4CE67821" w:rsidR="00AD47D1" w:rsidRPr="00AD47D1" w:rsidRDefault="00AD47D1">
      <w:pPr>
        <w:pStyle w:val="Akapitzlist"/>
        <w:numPr>
          <w:ilvl w:val="0"/>
          <w:numId w:val="75"/>
        </w:numPr>
        <w:jc w:val="both"/>
        <w:rPr>
          <w:sz w:val="22"/>
          <w:szCs w:val="22"/>
        </w:rPr>
      </w:pPr>
      <w:r w:rsidRPr="00AD47D1">
        <w:rPr>
          <w:sz w:val="22"/>
          <w:szCs w:val="22"/>
        </w:rPr>
        <w:t>Rozporządzenie Ministra Infrastruktury z dnia 06 lutego 2003r. w sprawie bezpieczeństwa i higieny pracy podczas wykonywania robót budowlanych (Dz. U. 2003 nr 47, poz. 401)</w:t>
      </w:r>
      <w:r w:rsidR="005D30FF">
        <w:rPr>
          <w:sz w:val="22"/>
          <w:szCs w:val="22"/>
        </w:rPr>
        <w:t>,</w:t>
      </w:r>
    </w:p>
    <w:p w14:paraId="4F6A04D0" w14:textId="630A87A1" w:rsidR="005D30FF" w:rsidRDefault="00AD47D1">
      <w:pPr>
        <w:pStyle w:val="Akapitzlist"/>
        <w:numPr>
          <w:ilvl w:val="0"/>
          <w:numId w:val="75"/>
        </w:numPr>
        <w:jc w:val="both"/>
        <w:rPr>
          <w:sz w:val="22"/>
          <w:szCs w:val="22"/>
        </w:rPr>
      </w:pPr>
      <w:r w:rsidRPr="00AD47D1">
        <w:rPr>
          <w:sz w:val="22"/>
          <w:szCs w:val="22"/>
        </w:rPr>
        <w:t xml:space="preserve">Normy i przepisy branżowe do obowiązkowego stosowania w zakresie zgodnym </w:t>
      </w:r>
      <w:r w:rsidRPr="005D30FF">
        <w:rPr>
          <w:sz w:val="22"/>
          <w:szCs w:val="22"/>
        </w:rPr>
        <w:t>z przedmiotem zamówienia</w:t>
      </w:r>
      <w:r w:rsidR="005D30FF">
        <w:rPr>
          <w:sz w:val="22"/>
          <w:szCs w:val="22"/>
        </w:rPr>
        <w:t>,</w:t>
      </w:r>
    </w:p>
    <w:p w14:paraId="287E8C48" w14:textId="516B4BDE" w:rsidR="005D30FF" w:rsidRPr="005D30FF" w:rsidRDefault="005D30FF">
      <w:pPr>
        <w:pStyle w:val="Akapitzlist"/>
        <w:numPr>
          <w:ilvl w:val="0"/>
          <w:numId w:val="75"/>
        </w:numPr>
        <w:spacing w:after="40"/>
        <w:jc w:val="both"/>
        <w:rPr>
          <w:sz w:val="22"/>
          <w:szCs w:val="22"/>
        </w:rPr>
      </w:pPr>
      <w:r w:rsidRPr="005D30FF">
        <w:rPr>
          <w:sz w:val="22"/>
          <w:szCs w:val="22"/>
        </w:rPr>
        <w:t>Ustawa z dnia 16 kwietnia 2004 r. o wyrobach budowlanych (Dz. U. 2021, poz. 1213);</w:t>
      </w:r>
    </w:p>
    <w:p w14:paraId="19D85EF4" w14:textId="3FFF3D47" w:rsidR="005D30FF" w:rsidRPr="005D30FF" w:rsidRDefault="005D30FF">
      <w:pPr>
        <w:pStyle w:val="Akapitzlist"/>
        <w:numPr>
          <w:ilvl w:val="0"/>
          <w:numId w:val="75"/>
        </w:numPr>
        <w:spacing w:after="40"/>
        <w:jc w:val="both"/>
        <w:rPr>
          <w:sz w:val="22"/>
          <w:szCs w:val="22"/>
        </w:rPr>
      </w:pPr>
      <w:r w:rsidRPr="005D30FF">
        <w:rPr>
          <w:sz w:val="22"/>
          <w:szCs w:val="22"/>
        </w:rPr>
        <w:t>Rozporządzenie Ministra Spraw Wewnętrznych i Administracji z dnia 17 września 2021 r. w sprawie uzgadniania projektu zagospodarowania działki lub terenu, projektu architektoniczno-budowlanego, projektu technicznego oraz projektu urządzenia przeciwpożarowego pod względem zgodności z wymaganiami ochrony przeciwpożarowej ( Dz.U. z 2021 r. poz. 1722).</w:t>
      </w:r>
    </w:p>
    <w:p w14:paraId="1CBF8458" w14:textId="57C284D8" w:rsidR="005D30FF" w:rsidRPr="005D30FF" w:rsidRDefault="005D30FF">
      <w:pPr>
        <w:pStyle w:val="Akapitzlist"/>
        <w:numPr>
          <w:ilvl w:val="0"/>
          <w:numId w:val="75"/>
        </w:numPr>
        <w:spacing w:after="40"/>
        <w:jc w:val="both"/>
        <w:rPr>
          <w:sz w:val="22"/>
          <w:szCs w:val="22"/>
        </w:rPr>
      </w:pPr>
      <w:r w:rsidRPr="005D30FF">
        <w:rPr>
          <w:sz w:val="22"/>
          <w:szCs w:val="22"/>
        </w:rPr>
        <w:t>Rozporządzenie Ministra Spraw Wewnętrznych i Administracji z dnia 07 czerwca 2010 r. w sprawie ochrony przeciwpożarowej budynków, innych obiektów budowlanych i terenów ( Dz. U. 2023 poz. 822)</w:t>
      </w:r>
    </w:p>
    <w:p w14:paraId="379E8D29" w14:textId="77777777" w:rsidR="005D30FF" w:rsidRPr="005D30FF" w:rsidRDefault="005D30FF" w:rsidP="005D30FF">
      <w:pPr>
        <w:ind w:left="360"/>
        <w:jc w:val="both"/>
        <w:rPr>
          <w:sz w:val="22"/>
          <w:szCs w:val="22"/>
        </w:rPr>
      </w:pPr>
    </w:p>
    <w:p w14:paraId="065DB4EE" w14:textId="77777777" w:rsidR="00492B84" w:rsidRPr="00492B84" w:rsidRDefault="00492B84" w:rsidP="00492B84">
      <w:pPr>
        <w:pStyle w:val="Akapitzlist"/>
        <w:rPr>
          <w:sz w:val="22"/>
          <w:szCs w:val="22"/>
        </w:rPr>
      </w:pPr>
    </w:p>
    <w:p w14:paraId="5452F017" w14:textId="4ECBA1FC" w:rsidR="00602FAA"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03B7AE28" w14:textId="77777777" w:rsidR="00764D88" w:rsidRDefault="00764D88" w:rsidP="00A96B0E">
      <w:pPr>
        <w:pStyle w:val="Akapitzlist"/>
        <w:jc w:val="both"/>
        <w:rPr>
          <w:i/>
        </w:rPr>
      </w:pPr>
    </w:p>
    <w:p w14:paraId="01146EE5" w14:textId="77777777" w:rsidR="00764D88" w:rsidRPr="00DB08A8" w:rsidRDefault="00764D88" w:rsidP="00A96B0E">
      <w:pPr>
        <w:pStyle w:val="Akapitzlist"/>
        <w:jc w:val="both"/>
        <w:rPr>
          <w:i/>
        </w:rPr>
      </w:pPr>
    </w:p>
    <w:bookmarkEnd w:id="102"/>
    <w:p w14:paraId="0CD18C88" w14:textId="77777777" w:rsidR="00602FAA" w:rsidRPr="00DB08A8" w:rsidRDefault="00602FAA" w:rsidP="00A96B0E">
      <w:pPr>
        <w:jc w:val="both"/>
        <w:rPr>
          <w:b/>
          <w:lang w:val="cs-CZ"/>
        </w:rPr>
      </w:pPr>
    </w:p>
    <w:p w14:paraId="5E08FFA4" w14:textId="5BB76F75" w:rsidR="00602FAA" w:rsidRDefault="00602FAA">
      <w:pPr>
        <w:pStyle w:val="Akapitzlist"/>
        <w:numPr>
          <w:ilvl w:val="0"/>
          <w:numId w:val="31"/>
        </w:numPr>
        <w:jc w:val="both"/>
        <w:rPr>
          <w:b/>
          <w:bCs/>
        </w:rPr>
      </w:pPr>
      <w:bookmarkStart w:id="103" w:name="_Toc67292094"/>
      <w:bookmarkStart w:id="104" w:name="_Hlk67824211"/>
      <w:r w:rsidRPr="00A96B0E">
        <w:rPr>
          <w:b/>
          <w:bCs/>
        </w:rPr>
        <w:lastRenderedPageBreak/>
        <w:t>Wizja lokalna</w:t>
      </w:r>
      <w:bookmarkStart w:id="105" w:name="_Hlk67824164"/>
      <w:bookmarkEnd w:id="103"/>
      <w:r w:rsidR="00112408">
        <w:rPr>
          <w:b/>
          <w:bCs/>
        </w:rPr>
        <w:t>:</w:t>
      </w:r>
    </w:p>
    <w:p w14:paraId="174D600A" w14:textId="77777777" w:rsidR="00D63D7C" w:rsidRPr="00FF4A41" w:rsidRDefault="00D63D7C" w:rsidP="00D63D7C">
      <w:pPr>
        <w:ind w:left="709"/>
        <w:jc w:val="both"/>
        <w:rPr>
          <w:b/>
          <w:bCs/>
          <w:sz w:val="22"/>
          <w:szCs w:val="24"/>
        </w:rPr>
      </w:pPr>
      <w:r w:rsidRPr="00FF4A41">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14:paraId="21B46E37" w14:textId="2459C785" w:rsidR="00D63D7C" w:rsidRPr="00764D88" w:rsidRDefault="005D30FF" w:rsidP="00FF4A41">
      <w:pPr>
        <w:pStyle w:val="Tekstpodstawowy"/>
        <w:spacing w:after="0"/>
        <w:ind w:left="993"/>
        <w:jc w:val="both"/>
        <w:rPr>
          <w:i/>
          <w:sz w:val="22"/>
          <w:szCs w:val="22"/>
        </w:rPr>
      </w:pPr>
      <w:r w:rsidRPr="00764D88">
        <w:rPr>
          <w:i/>
          <w:sz w:val="22"/>
          <w:szCs w:val="22"/>
        </w:rPr>
        <w:t>Sebastian Kania</w:t>
      </w:r>
      <w:r w:rsidR="00D63D7C" w:rsidRPr="00764D88">
        <w:rPr>
          <w:i/>
          <w:sz w:val="22"/>
          <w:szCs w:val="22"/>
        </w:rPr>
        <w:t xml:space="preserve">, </w:t>
      </w:r>
      <w:r w:rsidR="00FF4A41" w:rsidRPr="00764D88">
        <w:rPr>
          <w:i/>
          <w:sz w:val="22"/>
          <w:szCs w:val="22"/>
        </w:rPr>
        <w:t xml:space="preserve">e-mail: </w:t>
      </w:r>
      <w:r w:rsidRPr="00764D88">
        <w:rPr>
          <w:i/>
          <w:sz w:val="22"/>
          <w:szCs w:val="22"/>
        </w:rPr>
        <w:t>s.kania@pgg.pl</w:t>
      </w:r>
      <w:r w:rsidR="00FF4A41" w:rsidRPr="00764D88">
        <w:rPr>
          <w:i/>
          <w:sz w:val="22"/>
          <w:szCs w:val="22"/>
        </w:rPr>
        <w:t>, tel. 032/</w:t>
      </w:r>
      <w:r w:rsidRPr="00764D88">
        <w:rPr>
          <w:i/>
          <w:sz w:val="22"/>
          <w:szCs w:val="22"/>
        </w:rPr>
        <w:t>3175214,</w:t>
      </w:r>
    </w:p>
    <w:p w14:paraId="10A6CE66" w14:textId="54975D2E" w:rsidR="00764D88" w:rsidRPr="00764D88" w:rsidRDefault="00764D88" w:rsidP="00764D88">
      <w:pPr>
        <w:pStyle w:val="Tekstpodstawowy"/>
        <w:spacing w:after="0"/>
        <w:ind w:left="993"/>
        <w:jc w:val="both"/>
      </w:pPr>
      <w:r w:rsidRPr="00764D88">
        <w:rPr>
          <w:i/>
          <w:sz w:val="22"/>
          <w:szCs w:val="22"/>
        </w:rPr>
        <w:t>Bartłomiej Drabek, e-mail: b.drabek@pgg.pl, tel. 032/3175</w:t>
      </w:r>
      <w:r w:rsidR="0034244C">
        <w:rPr>
          <w:i/>
          <w:sz w:val="22"/>
          <w:szCs w:val="22"/>
        </w:rPr>
        <w:t>383</w:t>
      </w:r>
      <w:r w:rsidRPr="00764D88">
        <w:rPr>
          <w:i/>
          <w:sz w:val="22"/>
          <w:szCs w:val="22"/>
        </w:rPr>
        <w:t>.</w:t>
      </w:r>
    </w:p>
    <w:p w14:paraId="7FCD8FEE" w14:textId="77777777" w:rsidR="00AD2FE6" w:rsidRDefault="00AD2FE6" w:rsidP="00764D88">
      <w:pPr>
        <w:jc w:val="both"/>
      </w:pPr>
    </w:p>
    <w:bookmarkEnd w:id="104"/>
    <w:p w14:paraId="427C0ACB" w14:textId="273BCEAC" w:rsidR="00602FAA" w:rsidRDefault="001F655F">
      <w:pPr>
        <w:pStyle w:val="Akapitzlist"/>
        <w:numPr>
          <w:ilvl w:val="0"/>
          <w:numId w:val="31"/>
        </w:numPr>
        <w:ind w:hanging="294"/>
        <w:jc w:val="both"/>
        <w:rPr>
          <w:b/>
          <w:bCs/>
        </w:rPr>
      </w:pPr>
      <w:r>
        <w:rPr>
          <w:b/>
          <w:bCs/>
        </w:rPr>
        <w:t>Opis przedmiotu zamówienia</w:t>
      </w:r>
      <w:r w:rsidR="00112408">
        <w:rPr>
          <w:b/>
          <w:bCs/>
        </w:rPr>
        <w:t>:</w:t>
      </w:r>
    </w:p>
    <w:p w14:paraId="41DD4B67" w14:textId="6C853DFF" w:rsidR="00FE7D6A" w:rsidRDefault="00FE7D6A">
      <w:pPr>
        <w:pStyle w:val="Akapitzlist"/>
        <w:numPr>
          <w:ilvl w:val="0"/>
          <w:numId w:val="67"/>
        </w:numPr>
        <w:ind w:left="709" w:hanging="425"/>
        <w:jc w:val="both"/>
        <w:rPr>
          <w:rFonts w:eastAsiaTheme="minorHAnsi"/>
          <w:sz w:val="22"/>
          <w:szCs w:val="22"/>
        </w:rPr>
      </w:pPr>
      <w:r w:rsidRPr="00FE7D6A">
        <w:rPr>
          <w:rFonts w:eastAsiaTheme="minorHAnsi"/>
          <w:sz w:val="22"/>
          <w:szCs w:val="22"/>
        </w:rPr>
        <w:t xml:space="preserve">Przedmiotem zamówienia jest </w:t>
      </w:r>
      <w:r w:rsidR="00AD2FE6">
        <w:rPr>
          <w:rFonts w:eastAsiaTheme="minorHAnsi"/>
          <w:sz w:val="22"/>
          <w:szCs w:val="22"/>
        </w:rPr>
        <w:t>wykonanie:</w:t>
      </w:r>
    </w:p>
    <w:p w14:paraId="6C6AD8AF" w14:textId="77777777" w:rsidR="00764D88" w:rsidRPr="00764D88" w:rsidRDefault="00764D88" w:rsidP="00764D88">
      <w:pPr>
        <w:widowControl w:val="0"/>
        <w:adjustRightInd w:val="0"/>
        <w:ind w:left="709"/>
        <w:contextualSpacing/>
        <w:jc w:val="both"/>
        <w:textAlignment w:val="baseline"/>
        <w:rPr>
          <w:b/>
          <w:bCs/>
          <w:sz w:val="22"/>
          <w:szCs w:val="22"/>
          <w:u w:val="single"/>
        </w:rPr>
      </w:pPr>
      <w:r w:rsidRPr="00764D88">
        <w:rPr>
          <w:b/>
          <w:bCs/>
          <w:sz w:val="22"/>
          <w:szCs w:val="22"/>
          <w:u w:val="single"/>
        </w:rPr>
        <w:t>I Etap</w:t>
      </w:r>
    </w:p>
    <w:p w14:paraId="5A07A93C" w14:textId="3E4DA984" w:rsidR="00764D88" w:rsidRPr="00FF05E2" w:rsidRDefault="00764D88" w:rsidP="00764D88">
      <w:pPr>
        <w:widowControl w:val="0"/>
        <w:adjustRightInd w:val="0"/>
        <w:ind w:left="709"/>
        <w:contextualSpacing/>
        <w:jc w:val="both"/>
        <w:textAlignment w:val="baseline"/>
        <w:rPr>
          <w:b/>
          <w:sz w:val="22"/>
          <w:szCs w:val="22"/>
        </w:rPr>
      </w:pPr>
      <w:r w:rsidRPr="00FF05E2">
        <w:rPr>
          <w:sz w:val="22"/>
          <w:szCs w:val="22"/>
        </w:rPr>
        <w:t xml:space="preserve">Wykonanie </w:t>
      </w:r>
      <w:r w:rsidRPr="00FF05E2">
        <w:rPr>
          <w:rStyle w:val="firmowaPGG"/>
          <w:rFonts w:ascii="Times New Roman" w:hAnsi="Times New Roman"/>
          <w:sz w:val="22"/>
          <w:szCs w:val="22"/>
          <w:lang w:val="pl-PL"/>
        </w:rPr>
        <w:t xml:space="preserve">kompletnej dokumentacji projektowej z prawomocnym pozwoleniem na budowę, kosztorysem inwestorskim, </w:t>
      </w:r>
      <w:r w:rsidR="002C2D2F">
        <w:rPr>
          <w:rStyle w:val="firmowaPGG"/>
          <w:rFonts w:ascii="Times New Roman" w:hAnsi="Times New Roman"/>
          <w:sz w:val="22"/>
          <w:szCs w:val="22"/>
          <w:lang w:val="pl-PL"/>
        </w:rPr>
        <w:t>przedmiarem prac</w:t>
      </w:r>
      <w:r w:rsidRPr="00FF05E2">
        <w:rPr>
          <w:rStyle w:val="firmowaPGG"/>
          <w:rFonts w:ascii="Times New Roman" w:hAnsi="Times New Roman"/>
          <w:sz w:val="22"/>
          <w:szCs w:val="22"/>
          <w:lang w:val="pl-PL"/>
        </w:rPr>
        <w:t xml:space="preserve"> oraz wielobranżowymi projektami technicznymi (wykonawczymi) dla przedsięwzięcia inwestycyjnego pt.: „Budowa zbiornika wody technologicznej zlokalizowanego w Polskiej Grupie Górniczej S.A. Oddział KWK Mysłowice-Wesoła” </w:t>
      </w:r>
      <w:bookmarkStart w:id="106" w:name="_Hlk143599410"/>
      <w:bookmarkStart w:id="107" w:name="_Hlk143598387"/>
      <w:r w:rsidRPr="00FF05E2">
        <w:rPr>
          <w:rStyle w:val="firmowaPGG"/>
          <w:rFonts w:ascii="Times New Roman" w:hAnsi="Times New Roman"/>
          <w:sz w:val="22"/>
          <w:szCs w:val="22"/>
          <w:lang w:val="pl-PL"/>
        </w:rPr>
        <w:t xml:space="preserve">w </w:t>
      </w:r>
      <w:r w:rsidRPr="00FF05E2">
        <w:rPr>
          <w:sz w:val="22"/>
          <w:szCs w:val="22"/>
        </w:rPr>
        <w:t xml:space="preserve">4 egzemplarzach w formie papierowej oraz 1 egzemplarza kompletu dokumentacji w formie elektronicznej (pdf, </w:t>
      </w:r>
      <w:proofErr w:type="spellStart"/>
      <w:r w:rsidRPr="00FF05E2">
        <w:rPr>
          <w:sz w:val="22"/>
          <w:szCs w:val="22"/>
        </w:rPr>
        <w:t>doc</w:t>
      </w:r>
      <w:proofErr w:type="spellEnd"/>
      <w:r w:rsidRPr="00FF05E2">
        <w:rPr>
          <w:sz w:val="22"/>
          <w:szCs w:val="22"/>
        </w:rPr>
        <w:t xml:space="preserve">, </w:t>
      </w:r>
      <w:proofErr w:type="spellStart"/>
      <w:r w:rsidRPr="00FF05E2">
        <w:rPr>
          <w:sz w:val="22"/>
          <w:szCs w:val="22"/>
        </w:rPr>
        <w:t>dwg</w:t>
      </w:r>
      <w:proofErr w:type="spellEnd"/>
      <w:r w:rsidRPr="00FF05E2">
        <w:rPr>
          <w:sz w:val="22"/>
          <w:szCs w:val="22"/>
        </w:rPr>
        <w:t xml:space="preserve">, </w:t>
      </w:r>
      <w:proofErr w:type="spellStart"/>
      <w:r w:rsidRPr="00FF05E2">
        <w:rPr>
          <w:rStyle w:val="FontStyle50"/>
        </w:rPr>
        <w:t>kst</w:t>
      </w:r>
      <w:proofErr w:type="spellEnd"/>
      <w:r w:rsidRPr="00FF05E2">
        <w:rPr>
          <w:rStyle w:val="FontStyle50"/>
        </w:rPr>
        <w:t xml:space="preserve">, </w:t>
      </w:r>
      <w:proofErr w:type="spellStart"/>
      <w:r w:rsidRPr="00FF05E2">
        <w:rPr>
          <w:rStyle w:val="FontStyle50"/>
        </w:rPr>
        <w:t>ath</w:t>
      </w:r>
      <w:proofErr w:type="spellEnd"/>
      <w:r w:rsidRPr="00FF05E2">
        <w:rPr>
          <w:rStyle w:val="FontStyle50"/>
        </w:rPr>
        <w:t>, xls</w:t>
      </w:r>
      <w:bookmarkEnd w:id="106"/>
      <w:r w:rsidRPr="00FF05E2">
        <w:rPr>
          <w:sz w:val="22"/>
          <w:szCs w:val="22"/>
        </w:rPr>
        <w:t>).</w:t>
      </w:r>
      <w:bookmarkEnd w:id="107"/>
    </w:p>
    <w:p w14:paraId="72F43FC8" w14:textId="77777777" w:rsidR="00764D88" w:rsidRPr="00D5041C" w:rsidRDefault="00764D88">
      <w:pPr>
        <w:pStyle w:val="Akapitzlist"/>
        <w:numPr>
          <w:ilvl w:val="1"/>
          <w:numId w:val="85"/>
        </w:numPr>
        <w:suppressAutoHyphens/>
        <w:spacing w:before="120"/>
        <w:jc w:val="both"/>
        <w:rPr>
          <w:bCs/>
          <w:sz w:val="22"/>
          <w:szCs w:val="22"/>
          <w:lang w:eastAsia="ar-SA"/>
        </w:rPr>
      </w:pPr>
      <w:r w:rsidRPr="00D5041C">
        <w:rPr>
          <w:bCs/>
          <w:sz w:val="22"/>
          <w:szCs w:val="22"/>
          <w:lang w:eastAsia="ar-SA"/>
        </w:rPr>
        <w:t>Projektowany zbiornik musi spełniać warunki ujęte w poniższej Specyfikacji technicznej:</w:t>
      </w:r>
    </w:p>
    <w:p w14:paraId="1F3FC575"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bCs/>
          <w:sz w:val="22"/>
          <w:szCs w:val="22"/>
          <w:lang w:eastAsia="ar-SA"/>
        </w:rPr>
        <w:t>pojemność zbiornika na technologiczną wodę słoną minimum 2500 m</w:t>
      </w:r>
      <w:r w:rsidRPr="00D5041C">
        <w:rPr>
          <w:sz w:val="22"/>
          <w:szCs w:val="22"/>
          <w:vertAlign w:val="superscript"/>
        </w:rPr>
        <w:t>3</w:t>
      </w:r>
      <w:r w:rsidRPr="00D5041C">
        <w:rPr>
          <w:sz w:val="22"/>
          <w:szCs w:val="22"/>
        </w:rPr>
        <w:t>,</w:t>
      </w:r>
    </w:p>
    <w:p w14:paraId="6C86DF42"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wysokość około 6m,</w:t>
      </w:r>
    </w:p>
    <w:p w14:paraId="0D2FEB4E"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zaprojektować urządzenie dźwigowe do zabudowy i demontażu pompy o nośności minimum 3t,</w:t>
      </w:r>
    </w:p>
    <w:p w14:paraId="0262BA6C"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zaprojektować niezbędne pomosty kontrolno-robocze nad zbiornikiem wraz ze schodami,</w:t>
      </w:r>
    </w:p>
    <w:p w14:paraId="209685B9"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zaprojektować rurociągi technologiczne z polietylenu do połączenia z istniejącymi zbiornikami wody,</w:t>
      </w:r>
    </w:p>
    <w:p w14:paraId="4994BE6F"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zaprojektować  przyłącze zasilające zbiornik w wodę o średnicy min ϕ 400,</w:t>
      </w:r>
    </w:p>
    <w:p w14:paraId="6A5A89F4"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zaprojektować przepustnice sterowane elektrycznie oraz ręcznie na rurociągach  przystosowane  do zdalnego sterowania,</w:t>
      </w:r>
    </w:p>
    <w:p w14:paraId="2E6B497B"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zaprojektować czujnik poziomu wody o dokładności minimum 0,1 m – monitorowanie przez protokół RS-485,</w:t>
      </w:r>
    </w:p>
    <w:p w14:paraId="64EEC67A"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 xml:space="preserve">zaprojektować czujnik poziomu przelewu awaryjnego – monitorowanie protokół </w:t>
      </w:r>
      <w:r w:rsidRPr="00D5041C">
        <w:rPr>
          <w:sz w:val="22"/>
          <w:szCs w:val="22"/>
        </w:rPr>
        <w:br/>
        <w:t>RS-485,</w:t>
      </w:r>
    </w:p>
    <w:p w14:paraId="37412B82"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 xml:space="preserve">zaprojektować posadowienie zbiornika tak aby współpracował na zasadzie naczyń połączonych z istniejącymi zbiornikami (poziom wody we wszystkich zbiornikach na tym samym poziomie),  </w:t>
      </w:r>
    </w:p>
    <w:p w14:paraId="5A2EF75C"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 xml:space="preserve">zaprojektować monitoring, w postaci kamer, zbiorników wraz z możliwością </w:t>
      </w:r>
      <w:proofErr w:type="spellStart"/>
      <w:r w:rsidRPr="00D5041C">
        <w:rPr>
          <w:sz w:val="22"/>
          <w:szCs w:val="22"/>
        </w:rPr>
        <w:t>przesyłu</w:t>
      </w:r>
      <w:proofErr w:type="spellEnd"/>
      <w:r w:rsidRPr="00D5041C">
        <w:rPr>
          <w:sz w:val="22"/>
          <w:szCs w:val="22"/>
        </w:rPr>
        <w:t xml:space="preserve"> obrazu do dowolnego stanowiska komputerowego na kopalni,</w:t>
      </w:r>
    </w:p>
    <w:p w14:paraId="56D47C28" w14:textId="77777777" w:rsidR="00764D88" w:rsidRPr="00D5041C" w:rsidRDefault="00764D88">
      <w:pPr>
        <w:pStyle w:val="Akapitzlist"/>
        <w:numPr>
          <w:ilvl w:val="2"/>
          <w:numId w:val="85"/>
        </w:numPr>
        <w:suppressAutoHyphens/>
        <w:spacing w:before="120"/>
        <w:jc w:val="both"/>
        <w:rPr>
          <w:bCs/>
          <w:sz w:val="22"/>
          <w:szCs w:val="22"/>
          <w:lang w:eastAsia="ar-SA"/>
        </w:rPr>
      </w:pPr>
      <w:r w:rsidRPr="00D5041C">
        <w:rPr>
          <w:sz w:val="22"/>
          <w:szCs w:val="22"/>
        </w:rPr>
        <w:t xml:space="preserve">węzeł instalacji elektrycznej 400V oraz </w:t>
      </w:r>
      <w:proofErr w:type="spellStart"/>
      <w:r w:rsidRPr="00D5041C">
        <w:rPr>
          <w:sz w:val="22"/>
          <w:szCs w:val="22"/>
        </w:rPr>
        <w:t>oczujnikowania</w:t>
      </w:r>
      <w:proofErr w:type="spellEnd"/>
      <w:r w:rsidRPr="00D5041C">
        <w:rPr>
          <w:sz w:val="22"/>
          <w:szCs w:val="22"/>
        </w:rPr>
        <w:t xml:space="preserve"> umieścić w przyległej do nowego zbiornika obudowie termoutwardzalnej INCOBEX.</w:t>
      </w:r>
    </w:p>
    <w:p w14:paraId="30ABEE69" w14:textId="77777777" w:rsidR="00764D88" w:rsidRPr="00D5041C" w:rsidRDefault="00764D88" w:rsidP="00764D88">
      <w:pPr>
        <w:widowControl w:val="0"/>
        <w:adjustRightInd w:val="0"/>
        <w:contextualSpacing/>
        <w:jc w:val="both"/>
        <w:textAlignment w:val="baseline"/>
        <w:rPr>
          <w:b/>
          <w:sz w:val="22"/>
          <w:szCs w:val="22"/>
          <w:lang w:val="cs-CZ"/>
        </w:rPr>
      </w:pPr>
    </w:p>
    <w:p w14:paraId="4EE610DA" w14:textId="77777777" w:rsidR="00764D88" w:rsidRPr="00D5041C" w:rsidRDefault="00764D88" w:rsidP="00764D88">
      <w:pPr>
        <w:widowControl w:val="0"/>
        <w:adjustRightInd w:val="0"/>
        <w:contextualSpacing/>
        <w:jc w:val="both"/>
        <w:textAlignment w:val="baseline"/>
        <w:rPr>
          <w:sz w:val="22"/>
          <w:szCs w:val="22"/>
        </w:rPr>
      </w:pPr>
      <w:r w:rsidRPr="00D5041C">
        <w:rPr>
          <w:sz w:val="22"/>
          <w:szCs w:val="22"/>
        </w:rPr>
        <w:t>1.2. Wykonanie dróg i placów:</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662"/>
      </w:tblGrid>
      <w:tr w:rsidR="00764D88" w:rsidRPr="00D5041C" w14:paraId="211CB4DB" w14:textId="77777777" w:rsidTr="008B19E9">
        <w:tc>
          <w:tcPr>
            <w:tcW w:w="2268" w:type="dxa"/>
            <w:shd w:val="clear" w:color="auto" w:fill="auto"/>
          </w:tcPr>
          <w:p w14:paraId="6B216BCF" w14:textId="77777777" w:rsidR="00764D88" w:rsidRPr="00D5041C" w:rsidRDefault="00764D88" w:rsidP="008B19E9">
            <w:pPr>
              <w:widowControl w:val="0"/>
              <w:adjustRightInd w:val="0"/>
              <w:contextualSpacing/>
              <w:jc w:val="both"/>
              <w:textAlignment w:val="baseline"/>
              <w:rPr>
                <w:sz w:val="22"/>
                <w:szCs w:val="22"/>
              </w:rPr>
            </w:pPr>
            <w:r w:rsidRPr="00D5041C">
              <w:rPr>
                <w:sz w:val="22"/>
                <w:szCs w:val="22"/>
              </w:rPr>
              <w:t>Podjazd do zbiornika</w:t>
            </w:r>
          </w:p>
        </w:tc>
        <w:tc>
          <w:tcPr>
            <w:tcW w:w="6662" w:type="dxa"/>
            <w:shd w:val="clear" w:color="auto" w:fill="auto"/>
          </w:tcPr>
          <w:p w14:paraId="7C31E49F" w14:textId="77777777" w:rsidR="00764D88" w:rsidRPr="00D5041C" w:rsidRDefault="00764D88">
            <w:pPr>
              <w:widowControl w:val="0"/>
              <w:numPr>
                <w:ilvl w:val="0"/>
                <w:numId w:val="84"/>
              </w:numPr>
              <w:adjustRightInd w:val="0"/>
              <w:contextualSpacing/>
              <w:jc w:val="both"/>
              <w:textAlignment w:val="baseline"/>
              <w:rPr>
                <w:sz w:val="22"/>
                <w:szCs w:val="22"/>
              </w:rPr>
            </w:pPr>
            <w:r w:rsidRPr="00D5041C">
              <w:rPr>
                <w:sz w:val="22"/>
                <w:szCs w:val="22"/>
              </w:rPr>
              <w:t>wykonanie dojazdu do zbiornika</w:t>
            </w:r>
          </w:p>
        </w:tc>
      </w:tr>
      <w:tr w:rsidR="00764D88" w:rsidRPr="00D5041C" w14:paraId="5E4DF1F8" w14:textId="77777777" w:rsidTr="008B19E9">
        <w:tc>
          <w:tcPr>
            <w:tcW w:w="2268" w:type="dxa"/>
            <w:shd w:val="clear" w:color="auto" w:fill="auto"/>
          </w:tcPr>
          <w:p w14:paraId="6552EA3B" w14:textId="77777777" w:rsidR="00764D88" w:rsidRPr="00D5041C" w:rsidRDefault="00764D88" w:rsidP="008B19E9">
            <w:pPr>
              <w:widowControl w:val="0"/>
              <w:adjustRightInd w:val="0"/>
              <w:contextualSpacing/>
              <w:jc w:val="both"/>
              <w:textAlignment w:val="baseline"/>
              <w:rPr>
                <w:sz w:val="22"/>
                <w:szCs w:val="22"/>
              </w:rPr>
            </w:pPr>
            <w:r w:rsidRPr="00D5041C">
              <w:rPr>
                <w:sz w:val="22"/>
                <w:szCs w:val="22"/>
              </w:rPr>
              <w:t xml:space="preserve">Drogi i place </w:t>
            </w:r>
          </w:p>
        </w:tc>
        <w:tc>
          <w:tcPr>
            <w:tcW w:w="6662" w:type="dxa"/>
            <w:shd w:val="clear" w:color="auto" w:fill="auto"/>
          </w:tcPr>
          <w:p w14:paraId="38F0CDDF" w14:textId="77777777" w:rsidR="00764D88" w:rsidRPr="00D5041C" w:rsidRDefault="00764D88">
            <w:pPr>
              <w:widowControl w:val="0"/>
              <w:numPr>
                <w:ilvl w:val="0"/>
                <w:numId w:val="84"/>
              </w:numPr>
              <w:adjustRightInd w:val="0"/>
              <w:contextualSpacing/>
              <w:jc w:val="both"/>
              <w:textAlignment w:val="baseline"/>
              <w:rPr>
                <w:sz w:val="22"/>
                <w:szCs w:val="22"/>
              </w:rPr>
            </w:pPr>
            <w:r w:rsidRPr="00D5041C">
              <w:rPr>
                <w:sz w:val="22"/>
                <w:szCs w:val="22"/>
              </w:rPr>
              <w:t xml:space="preserve">niwelacja gruntu, </w:t>
            </w:r>
          </w:p>
          <w:p w14:paraId="0916C832" w14:textId="77777777" w:rsidR="00764D88" w:rsidRPr="00D5041C" w:rsidRDefault="00764D88">
            <w:pPr>
              <w:widowControl w:val="0"/>
              <w:numPr>
                <w:ilvl w:val="0"/>
                <w:numId w:val="84"/>
              </w:numPr>
              <w:adjustRightInd w:val="0"/>
              <w:contextualSpacing/>
              <w:jc w:val="both"/>
              <w:textAlignment w:val="baseline"/>
              <w:rPr>
                <w:sz w:val="22"/>
                <w:szCs w:val="22"/>
              </w:rPr>
            </w:pPr>
            <w:r w:rsidRPr="00D5041C">
              <w:rPr>
                <w:sz w:val="22"/>
                <w:szCs w:val="22"/>
              </w:rPr>
              <w:t>utwardzenie drogi o długości około 250 m</w:t>
            </w:r>
            <w:r w:rsidRPr="00D5041C">
              <w:rPr>
                <w:sz w:val="22"/>
                <w:szCs w:val="22"/>
                <w:vertAlign w:val="superscript"/>
              </w:rPr>
              <w:t xml:space="preserve"> </w:t>
            </w:r>
            <w:r w:rsidRPr="00D5041C">
              <w:rPr>
                <w:sz w:val="22"/>
                <w:szCs w:val="22"/>
              </w:rPr>
              <w:t>w zakresie:</w:t>
            </w:r>
          </w:p>
          <w:p w14:paraId="4A0AD405" w14:textId="77777777" w:rsidR="00764D88" w:rsidRPr="00D5041C" w:rsidRDefault="00764D88">
            <w:pPr>
              <w:widowControl w:val="0"/>
              <w:numPr>
                <w:ilvl w:val="0"/>
                <w:numId w:val="83"/>
              </w:numPr>
              <w:adjustRightInd w:val="0"/>
              <w:ind w:left="1028"/>
              <w:contextualSpacing/>
              <w:textAlignment w:val="baseline"/>
              <w:rPr>
                <w:sz w:val="22"/>
                <w:szCs w:val="22"/>
              </w:rPr>
            </w:pPr>
            <w:proofErr w:type="spellStart"/>
            <w:r w:rsidRPr="00D5041C">
              <w:rPr>
                <w:sz w:val="22"/>
                <w:szCs w:val="22"/>
              </w:rPr>
              <w:t>wykorytowania</w:t>
            </w:r>
            <w:proofErr w:type="spellEnd"/>
            <w:r w:rsidRPr="00D5041C">
              <w:rPr>
                <w:sz w:val="22"/>
                <w:szCs w:val="22"/>
              </w:rPr>
              <w:t xml:space="preserve"> wraz z wywiezieniem mas ziemnych,</w:t>
            </w:r>
          </w:p>
          <w:p w14:paraId="1C74A3F4" w14:textId="77777777" w:rsidR="00764D88" w:rsidRPr="00D5041C" w:rsidRDefault="00764D88">
            <w:pPr>
              <w:widowControl w:val="0"/>
              <w:numPr>
                <w:ilvl w:val="0"/>
                <w:numId w:val="83"/>
              </w:numPr>
              <w:adjustRightInd w:val="0"/>
              <w:ind w:left="1028"/>
              <w:contextualSpacing/>
              <w:textAlignment w:val="baseline"/>
              <w:rPr>
                <w:sz w:val="22"/>
                <w:szCs w:val="22"/>
              </w:rPr>
            </w:pPr>
            <w:r w:rsidRPr="00D5041C">
              <w:rPr>
                <w:sz w:val="22"/>
                <w:szCs w:val="22"/>
              </w:rPr>
              <w:t>ułożenia warstwy podsypki piaskowej,</w:t>
            </w:r>
          </w:p>
          <w:p w14:paraId="41C27CD7" w14:textId="77777777" w:rsidR="00764D88" w:rsidRPr="00D5041C" w:rsidRDefault="00764D88">
            <w:pPr>
              <w:widowControl w:val="0"/>
              <w:numPr>
                <w:ilvl w:val="0"/>
                <w:numId w:val="83"/>
              </w:numPr>
              <w:adjustRightInd w:val="0"/>
              <w:ind w:left="1028"/>
              <w:contextualSpacing/>
              <w:textAlignment w:val="baseline"/>
              <w:rPr>
                <w:sz w:val="22"/>
                <w:szCs w:val="22"/>
              </w:rPr>
            </w:pPr>
            <w:r w:rsidRPr="00D5041C">
              <w:rPr>
                <w:sz w:val="22"/>
                <w:szCs w:val="22"/>
              </w:rPr>
              <w:t>ułożenia warstwy podbudowy z kruszywa łamanego,</w:t>
            </w:r>
          </w:p>
          <w:p w14:paraId="5D3C1C98" w14:textId="77777777" w:rsidR="00764D88" w:rsidRPr="00D5041C" w:rsidRDefault="00764D88">
            <w:pPr>
              <w:widowControl w:val="0"/>
              <w:numPr>
                <w:ilvl w:val="0"/>
                <w:numId w:val="83"/>
              </w:numPr>
              <w:adjustRightInd w:val="0"/>
              <w:ind w:left="1028"/>
              <w:contextualSpacing/>
              <w:textAlignment w:val="baseline"/>
              <w:rPr>
                <w:sz w:val="22"/>
                <w:szCs w:val="22"/>
              </w:rPr>
            </w:pPr>
            <w:r w:rsidRPr="00D5041C">
              <w:rPr>
                <w:sz w:val="22"/>
                <w:szCs w:val="22"/>
              </w:rPr>
              <w:t>ułożenia warstwy odcinającej z piasku,</w:t>
            </w:r>
          </w:p>
          <w:p w14:paraId="6621E0E9" w14:textId="77777777" w:rsidR="00764D88" w:rsidRPr="00D5041C" w:rsidRDefault="00764D88">
            <w:pPr>
              <w:widowControl w:val="0"/>
              <w:numPr>
                <w:ilvl w:val="0"/>
                <w:numId w:val="83"/>
              </w:numPr>
              <w:adjustRightInd w:val="0"/>
              <w:ind w:left="1028"/>
              <w:contextualSpacing/>
              <w:jc w:val="both"/>
              <w:textAlignment w:val="baseline"/>
              <w:rPr>
                <w:sz w:val="22"/>
                <w:szCs w:val="22"/>
              </w:rPr>
            </w:pPr>
            <w:r w:rsidRPr="00D5041C">
              <w:rPr>
                <w:sz w:val="22"/>
                <w:szCs w:val="22"/>
              </w:rPr>
              <w:t>ułożenie kostki w drodze na długości około 250m,</w:t>
            </w:r>
          </w:p>
          <w:p w14:paraId="3CBE47DA" w14:textId="77777777" w:rsidR="00764D88" w:rsidRPr="00D5041C" w:rsidRDefault="00764D88">
            <w:pPr>
              <w:widowControl w:val="0"/>
              <w:numPr>
                <w:ilvl w:val="0"/>
                <w:numId w:val="83"/>
              </w:numPr>
              <w:adjustRightInd w:val="0"/>
              <w:ind w:left="1028"/>
              <w:contextualSpacing/>
              <w:textAlignment w:val="baseline"/>
              <w:rPr>
                <w:sz w:val="22"/>
                <w:szCs w:val="22"/>
              </w:rPr>
            </w:pPr>
            <w:r w:rsidRPr="00D5041C">
              <w:rPr>
                <w:sz w:val="22"/>
                <w:szCs w:val="22"/>
              </w:rPr>
              <w:t>w części drogi odtworzenie ułożenia płyt drogowych żelbetowych,</w:t>
            </w:r>
          </w:p>
          <w:p w14:paraId="6AD73DAD" w14:textId="77777777" w:rsidR="00764D88" w:rsidRPr="00D5041C" w:rsidRDefault="00764D88">
            <w:pPr>
              <w:widowControl w:val="0"/>
              <w:numPr>
                <w:ilvl w:val="0"/>
                <w:numId w:val="83"/>
              </w:numPr>
              <w:adjustRightInd w:val="0"/>
              <w:ind w:left="1028"/>
              <w:contextualSpacing/>
              <w:textAlignment w:val="baseline"/>
              <w:rPr>
                <w:sz w:val="22"/>
                <w:szCs w:val="22"/>
              </w:rPr>
            </w:pPr>
            <w:r w:rsidRPr="00D5041C">
              <w:rPr>
                <w:sz w:val="22"/>
                <w:szCs w:val="22"/>
              </w:rPr>
              <w:t>wykonanie kanalizacji deszczowej z drogi i połączenie do obecnej kanalizacji</w:t>
            </w:r>
          </w:p>
          <w:p w14:paraId="5E65FAA0" w14:textId="77777777" w:rsidR="00764D88" w:rsidRPr="00D5041C" w:rsidRDefault="00764D88">
            <w:pPr>
              <w:widowControl w:val="0"/>
              <w:numPr>
                <w:ilvl w:val="0"/>
                <w:numId w:val="83"/>
              </w:numPr>
              <w:adjustRightInd w:val="0"/>
              <w:ind w:left="1028"/>
              <w:contextualSpacing/>
              <w:textAlignment w:val="baseline"/>
              <w:rPr>
                <w:sz w:val="22"/>
                <w:szCs w:val="22"/>
              </w:rPr>
            </w:pPr>
            <w:r w:rsidRPr="00D5041C">
              <w:rPr>
                <w:sz w:val="22"/>
                <w:szCs w:val="22"/>
              </w:rPr>
              <w:lastRenderedPageBreak/>
              <w:t>przebudowa rurociągu wodnego w rejonie posadowienia zbiornika na długości ok 80m.</w:t>
            </w:r>
          </w:p>
          <w:p w14:paraId="094CB1CE" w14:textId="77777777" w:rsidR="00764D88" w:rsidRPr="00D5041C" w:rsidRDefault="00764D88" w:rsidP="008B19E9">
            <w:pPr>
              <w:widowControl w:val="0"/>
              <w:adjustRightInd w:val="0"/>
              <w:contextualSpacing/>
              <w:textAlignment w:val="baseline"/>
              <w:rPr>
                <w:sz w:val="22"/>
                <w:szCs w:val="22"/>
              </w:rPr>
            </w:pPr>
            <w:r w:rsidRPr="00D5041C">
              <w:rPr>
                <w:sz w:val="22"/>
                <w:szCs w:val="22"/>
              </w:rPr>
              <w:t xml:space="preserve">Nowopowstała infrastruktura drogowa musi przenosić minimalne obciążenia 110 </w:t>
            </w:r>
            <w:proofErr w:type="spellStart"/>
            <w:r w:rsidRPr="00D5041C">
              <w:rPr>
                <w:sz w:val="22"/>
                <w:szCs w:val="22"/>
              </w:rPr>
              <w:t>kN</w:t>
            </w:r>
            <w:proofErr w:type="spellEnd"/>
            <w:r w:rsidRPr="00D5041C">
              <w:rPr>
                <w:sz w:val="22"/>
                <w:szCs w:val="22"/>
              </w:rPr>
              <w:t>/oś.</w:t>
            </w:r>
          </w:p>
        </w:tc>
      </w:tr>
      <w:tr w:rsidR="00764D88" w:rsidRPr="00D5041C" w14:paraId="08531ACE" w14:textId="77777777" w:rsidTr="008B19E9">
        <w:tc>
          <w:tcPr>
            <w:tcW w:w="2268" w:type="dxa"/>
            <w:shd w:val="clear" w:color="auto" w:fill="auto"/>
          </w:tcPr>
          <w:p w14:paraId="6F489188" w14:textId="77777777" w:rsidR="00764D88" w:rsidRPr="00D5041C" w:rsidRDefault="00764D88" w:rsidP="008B19E9">
            <w:pPr>
              <w:widowControl w:val="0"/>
              <w:adjustRightInd w:val="0"/>
              <w:contextualSpacing/>
              <w:jc w:val="both"/>
              <w:textAlignment w:val="baseline"/>
              <w:rPr>
                <w:sz w:val="22"/>
                <w:szCs w:val="22"/>
              </w:rPr>
            </w:pPr>
            <w:r w:rsidRPr="00D5041C">
              <w:rPr>
                <w:sz w:val="22"/>
                <w:szCs w:val="22"/>
              </w:rPr>
              <w:lastRenderedPageBreak/>
              <w:t>Oświetlenie</w:t>
            </w:r>
          </w:p>
        </w:tc>
        <w:tc>
          <w:tcPr>
            <w:tcW w:w="6662" w:type="dxa"/>
            <w:shd w:val="clear" w:color="auto" w:fill="auto"/>
          </w:tcPr>
          <w:p w14:paraId="4E03F176" w14:textId="77777777" w:rsidR="00764D88" w:rsidRPr="00D5041C" w:rsidRDefault="00764D88" w:rsidP="008B19E9">
            <w:pPr>
              <w:widowControl w:val="0"/>
              <w:adjustRightInd w:val="0"/>
              <w:contextualSpacing/>
              <w:jc w:val="both"/>
              <w:textAlignment w:val="baseline"/>
              <w:rPr>
                <w:sz w:val="22"/>
                <w:szCs w:val="22"/>
              </w:rPr>
            </w:pPr>
            <w:r w:rsidRPr="00D5041C">
              <w:rPr>
                <w:sz w:val="22"/>
                <w:szCs w:val="22"/>
              </w:rPr>
              <w:t>Oświetlenia zewnętrzne na nowopowstałej drodze oraz wokół zbiornika nowopowstałego. Nowe oświetlenie podłączyć do obecnej instalacji oświetlenia ulicznego.</w:t>
            </w:r>
          </w:p>
        </w:tc>
      </w:tr>
    </w:tbl>
    <w:p w14:paraId="773809A1" w14:textId="77777777" w:rsidR="00764D88" w:rsidRPr="00D5041C" w:rsidRDefault="00764D88" w:rsidP="00764D88">
      <w:pPr>
        <w:widowControl w:val="0"/>
        <w:adjustRightInd w:val="0"/>
        <w:contextualSpacing/>
        <w:jc w:val="both"/>
        <w:textAlignment w:val="baseline"/>
        <w:rPr>
          <w:b/>
          <w:sz w:val="22"/>
          <w:szCs w:val="22"/>
          <w:lang w:val="cs-CZ"/>
        </w:rPr>
      </w:pPr>
    </w:p>
    <w:p w14:paraId="3BD6598E" w14:textId="77777777" w:rsidR="00764D88" w:rsidRPr="00764D88" w:rsidRDefault="00764D88" w:rsidP="00764D88">
      <w:pPr>
        <w:spacing w:after="120"/>
        <w:ind w:firstLine="284"/>
        <w:jc w:val="both"/>
        <w:rPr>
          <w:b/>
          <w:sz w:val="22"/>
          <w:szCs w:val="22"/>
          <w:u w:val="single"/>
        </w:rPr>
      </w:pPr>
      <w:r w:rsidRPr="00764D88">
        <w:rPr>
          <w:b/>
          <w:sz w:val="22"/>
          <w:szCs w:val="22"/>
          <w:u w:val="single"/>
        </w:rPr>
        <w:t>Etap II</w:t>
      </w:r>
    </w:p>
    <w:p w14:paraId="29365E00" w14:textId="77777777" w:rsidR="00764D88" w:rsidRPr="00764D88" w:rsidRDefault="00764D88" w:rsidP="00764D88">
      <w:pPr>
        <w:spacing w:after="40"/>
        <w:ind w:left="284"/>
        <w:jc w:val="both"/>
        <w:rPr>
          <w:bCs/>
          <w:sz w:val="22"/>
          <w:szCs w:val="22"/>
          <w:lang w:eastAsia="zh-CN"/>
        </w:rPr>
      </w:pPr>
      <w:r w:rsidRPr="00764D88">
        <w:rPr>
          <w:bCs/>
          <w:sz w:val="22"/>
          <w:szCs w:val="22"/>
          <w:lang w:eastAsia="zh-CN"/>
        </w:rPr>
        <w:t>Pełnienie nadzoru autorskiego, począwszy od etapu prowadzenia postępowania o udzielenie zamówienia na roboty budowlane. Wykonawca będzie pełnił nadzór autorski w okresie realizacji robót budowlanych wykonanych na podstawie dokumentacji projektowej stanowiącej przedmiot umowy do czasu podpisania bezusterkowego protokołu końcowego odbioru robót budowlanych. Projektant nie może powierzyć sprawowania nadzoru autorskiego innym osobom. Szczegółowy zakres realizacji zgodnie z przepisami ustawy Prawo Budowlane. Wykonawca pełnić będzie nadzór autorski zgodnie z obowiązującymi przepisami prawa budowlanego w szczególności (lecz nie tylko) w zakresie:</w:t>
      </w:r>
    </w:p>
    <w:p w14:paraId="25C0EF6F" w14:textId="77777777" w:rsidR="00764D88" w:rsidRPr="00764D88" w:rsidRDefault="00764D88" w:rsidP="00764D88">
      <w:pPr>
        <w:spacing w:after="40"/>
        <w:ind w:left="709" w:hanging="425"/>
        <w:jc w:val="both"/>
        <w:rPr>
          <w:bCs/>
          <w:sz w:val="22"/>
          <w:szCs w:val="22"/>
          <w:lang w:eastAsia="zh-CN"/>
        </w:rPr>
      </w:pPr>
      <w:r w:rsidRPr="00764D88">
        <w:rPr>
          <w:bCs/>
          <w:sz w:val="22"/>
          <w:szCs w:val="22"/>
          <w:lang w:eastAsia="zh-CN"/>
        </w:rPr>
        <w:t>1.</w:t>
      </w:r>
      <w:r w:rsidRPr="00764D88">
        <w:rPr>
          <w:bCs/>
          <w:sz w:val="22"/>
          <w:szCs w:val="22"/>
          <w:lang w:eastAsia="zh-CN"/>
        </w:rPr>
        <w:tab/>
        <w:t>Pobyt na budowie na telefoniczne bądź pisemne (e-mail) wezwanie Zamawiającego;</w:t>
      </w:r>
    </w:p>
    <w:p w14:paraId="75AE2919" w14:textId="77777777" w:rsidR="00764D88" w:rsidRPr="00764D88" w:rsidRDefault="00764D88" w:rsidP="00764D88">
      <w:pPr>
        <w:spacing w:after="40"/>
        <w:ind w:left="709" w:hanging="425"/>
        <w:jc w:val="both"/>
        <w:rPr>
          <w:bCs/>
          <w:sz w:val="22"/>
          <w:szCs w:val="22"/>
          <w:lang w:eastAsia="zh-CN"/>
        </w:rPr>
      </w:pPr>
      <w:r w:rsidRPr="00764D88">
        <w:rPr>
          <w:bCs/>
          <w:sz w:val="22"/>
          <w:szCs w:val="22"/>
          <w:lang w:eastAsia="zh-CN"/>
        </w:rPr>
        <w:t>2.</w:t>
      </w:r>
      <w:r w:rsidRPr="00764D88">
        <w:rPr>
          <w:bCs/>
          <w:sz w:val="22"/>
          <w:szCs w:val="22"/>
          <w:lang w:eastAsia="zh-CN"/>
        </w:rPr>
        <w:tab/>
        <w:t>Stwierdzanie w toku wykonywania robót budowlanych zgodności realizacji tych robót z dokumentacją projektową;</w:t>
      </w:r>
    </w:p>
    <w:p w14:paraId="356B91A1" w14:textId="77777777" w:rsidR="00764D88" w:rsidRPr="00764D88" w:rsidRDefault="00764D88" w:rsidP="00764D88">
      <w:pPr>
        <w:spacing w:after="40"/>
        <w:ind w:left="709" w:hanging="425"/>
        <w:jc w:val="both"/>
        <w:rPr>
          <w:bCs/>
          <w:sz w:val="22"/>
          <w:szCs w:val="22"/>
          <w:lang w:eastAsia="zh-CN"/>
        </w:rPr>
      </w:pPr>
      <w:r w:rsidRPr="00764D88">
        <w:rPr>
          <w:bCs/>
          <w:sz w:val="22"/>
          <w:szCs w:val="22"/>
          <w:lang w:eastAsia="zh-CN"/>
        </w:rPr>
        <w:t>3.</w:t>
      </w:r>
      <w:r w:rsidRPr="00764D88">
        <w:rPr>
          <w:bCs/>
          <w:sz w:val="22"/>
          <w:szCs w:val="22"/>
          <w:lang w:eastAsia="zh-CN"/>
        </w:rPr>
        <w:tab/>
        <w:t>Uzgadnianie z Zamawiającym, i wykonawcą robót możliwości wprowadzenia rozwiązań zamiennych w stosunku do przewidzianych w dokumentacji projektowej, w odniesieniu do materiałów i konstrukcji oraz rozwiązań technicznych i technologicznych zgłoszonych przez kierownika budowy lub inspektora nadzoru inwestorskiego;</w:t>
      </w:r>
    </w:p>
    <w:p w14:paraId="7ABE968A" w14:textId="77777777" w:rsidR="00764D88" w:rsidRPr="00764D88" w:rsidRDefault="00764D88" w:rsidP="00764D88">
      <w:pPr>
        <w:spacing w:after="40"/>
        <w:ind w:left="709" w:hanging="425"/>
        <w:jc w:val="both"/>
        <w:rPr>
          <w:bCs/>
          <w:sz w:val="22"/>
          <w:szCs w:val="22"/>
          <w:lang w:eastAsia="zh-CN"/>
        </w:rPr>
      </w:pPr>
      <w:r w:rsidRPr="00764D88">
        <w:rPr>
          <w:bCs/>
          <w:sz w:val="22"/>
          <w:szCs w:val="22"/>
          <w:lang w:eastAsia="zh-CN"/>
        </w:rPr>
        <w:t>4.</w:t>
      </w:r>
      <w:r w:rsidRPr="00764D88">
        <w:rPr>
          <w:bCs/>
          <w:sz w:val="22"/>
          <w:szCs w:val="22"/>
          <w:lang w:eastAsia="zh-CN"/>
        </w:rPr>
        <w:tab/>
        <w:t>Wyjaśnianie wątpliwości powstałych w toku realizacji robót dot. projektu i zawartych w nim rozwiązań oraz ewentualne uszczegóławianie dokumentacji projektowej oraz poprawianie błędnych rozwiązań projektowych;</w:t>
      </w:r>
    </w:p>
    <w:p w14:paraId="7CA23027" w14:textId="77777777" w:rsidR="00764D88" w:rsidRPr="00764D88" w:rsidRDefault="00764D88" w:rsidP="00764D88">
      <w:pPr>
        <w:spacing w:after="40"/>
        <w:ind w:left="709" w:hanging="425"/>
        <w:jc w:val="both"/>
        <w:rPr>
          <w:bCs/>
          <w:sz w:val="22"/>
          <w:szCs w:val="22"/>
          <w:lang w:eastAsia="zh-CN"/>
        </w:rPr>
      </w:pPr>
      <w:r w:rsidRPr="00764D88">
        <w:rPr>
          <w:bCs/>
          <w:sz w:val="22"/>
          <w:szCs w:val="22"/>
          <w:lang w:eastAsia="zh-CN"/>
        </w:rPr>
        <w:t>5.</w:t>
      </w:r>
      <w:r w:rsidRPr="00764D88">
        <w:rPr>
          <w:bCs/>
          <w:sz w:val="22"/>
          <w:szCs w:val="22"/>
          <w:lang w:eastAsia="zh-CN"/>
        </w:rPr>
        <w:tab/>
        <w:t>Udział w przekazaniu placu budowy i odbiorze końcowym, a w razie konieczności w odbiorach częściowych;</w:t>
      </w:r>
    </w:p>
    <w:p w14:paraId="751E4A77" w14:textId="77777777" w:rsidR="00764D88" w:rsidRPr="00764D88" w:rsidRDefault="00764D88" w:rsidP="00764D88">
      <w:pPr>
        <w:spacing w:after="40"/>
        <w:ind w:left="709" w:hanging="425"/>
        <w:jc w:val="both"/>
        <w:rPr>
          <w:bCs/>
          <w:sz w:val="22"/>
          <w:szCs w:val="22"/>
          <w:lang w:eastAsia="zh-CN"/>
        </w:rPr>
      </w:pPr>
      <w:r w:rsidRPr="00764D88">
        <w:rPr>
          <w:bCs/>
          <w:sz w:val="22"/>
          <w:szCs w:val="22"/>
          <w:lang w:eastAsia="zh-CN"/>
        </w:rPr>
        <w:t>6.</w:t>
      </w:r>
      <w:r w:rsidRPr="00764D88">
        <w:rPr>
          <w:bCs/>
          <w:sz w:val="22"/>
          <w:szCs w:val="22"/>
          <w:lang w:eastAsia="zh-CN"/>
        </w:rPr>
        <w:tab/>
        <w:t>Analizowania ewentualnych roszczeń wykonawców robót budowlanych odnoszących się do wad/usterek dokumentacji projektowej wraz z przedkładaniem Zamawiającemu swojego stanowiska ze szczegółowym uzasadnieniem;</w:t>
      </w:r>
    </w:p>
    <w:p w14:paraId="261BB2A4" w14:textId="77777777" w:rsidR="00764D88" w:rsidRPr="00764D88" w:rsidRDefault="00764D88" w:rsidP="00764D88">
      <w:pPr>
        <w:spacing w:after="40"/>
        <w:ind w:left="709" w:hanging="425"/>
        <w:jc w:val="both"/>
        <w:rPr>
          <w:bCs/>
          <w:sz w:val="22"/>
          <w:szCs w:val="22"/>
          <w:lang w:eastAsia="zh-CN"/>
        </w:rPr>
      </w:pPr>
      <w:r w:rsidRPr="00764D88">
        <w:rPr>
          <w:bCs/>
          <w:sz w:val="22"/>
          <w:szCs w:val="22"/>
          <w:lang w:eastAsia="zh-CN"/>
        </w:rPr>
        <w:t>7.</w:t>
      </w:r>
      <w:r w:rsidRPr="00764D88">
        <w:rPr>
          <w:bCs/>
          <w:sz w:val="22"/>
          <w:szCs w:val="22"/>
          <w:lang w:eastAsia="zh-CN"/>
        </w:rPr>
        <w:tab/>
        <w:t>Wszystkie inne czynności faktyczne i prawne, które okażą się niezbędne dla prawidłowego i kompletnego wypełnienia obowiązków, związanych z pełnieniem obowiązku nadzoru autorskiego;</w:t>
      </w:r>
    </w:p>
    <w:p w14:paraId="0FA0F75A" w14:textId="77777777" w:rsidR="00764D88" w:rsidRPr="00764D88" w:rsidRDefault="00764D88" w:rsidP="00764D88">
      <w:pPr>
        <w:spacing w:after="40"/>
        <w:ind w:left="709" w:hanging="425"/>
        <w:jc w:val="both"/>
        <w:rPr>
          <w:bCs/>
          <w:sz w:val="22"/>
          <w:szCs w:val="22"/>
          <w:lang w:eastAsia="zh-CN"/>
        </w:rPr>
      </w:pPr>
      <w:r w:rsidRPr="00764D88">
        <w:rPr>
          <w:bCs/>
          <w:sz w:val="22"/>
          <w:szCs w:val="22"/>
          <w:lang w:eastAsia="zh-CN"/>
        </w:rPr>
        <w:t>8.</w:t>
      </w:r>
      <w:r w:rsidRPr="00764D88">
        <w:rPr>
          <w:bCs/>
          <w:sz w:val="22"/>
          <w:szCs w:val="22"/>
          <w:lang w:eastAsia="zh-CN"/>
        </w:rPr>
        <w:tab/>
        <w:t>Zamawiający każdorazowo wyznaczy Wykonawcy termin na realizację obowiązków związanych z pełnieniem nadzoru autorskiego. Podstawę podjęcia czynności nadzoru autorskiego przez Wykonawcę stanowi w szczególności wezwanie przekazane przez inspektora nadzoru o konieczności osobistego stawiennictwa Wykonawcy w miejscu realizacji robót budowlanych, siedzibie Zamawiającego lub innym miejscu wskazanym przez inspektora nadzoru;</w:t>
      </w:r>
    </w:p>
    <w:p w14:paraId="2D3DECE5" w14:textId="77777777" w:rsidR="00764D88" w:rsidRDefault="00764D88" w:rsidP="00764D88">
      <w:pPr>
        <w:spacing w:after="40"/>
        <w:ind w:left="709" w:hanging="425"/>
        <w:jc w:val="both"/>
        <w:rPr>
          <w:bCs/>
          <w:sz w:val="22"/>
          <w:szCs w:val="22"/>
          <w:lang w:eastAsia="zh-CN"/>
        </w:rPr>
      </w:pPr>
      <w:r w:rsidRPr="00764D88">
        <w:rPr>
          <w:bCs/>
          <w:sz w:val="22"/>
          <w:szCs w:val="22"/>
          <w:lang w:eastAsia="zh-CN"/>
        </w:rPr>
        <w:t>9.</w:t>
      </w:r>
      <w:r w:rsidRPr="00764D88">
        <w:rPr>
          <w:bCs/>
          <w:sz w:val="22"/>
          <w:szCs w:val="22"/>
          <w:lang w:eastAsia="zh-CN"/>
        </w:rPr>
        <w:tab/>
        <w:t>Nadzór autorski pełniony będzie przez osobę wskazaną w opracowanej Dokumentacji projektowej jako projektant na wezwanie Zamawiającego z dokonaniem wpisu do dziennika budowy dotyczącym podjętych ustaleń.</w:t>
      </w:r>
    </w:p>
    <w:p w14:paraId="580F11E0" w14:textId="77777777" w:rsidR="00D5408A" w:rsidRDefault="00D5408A" w:rsidP="00E106D0">
      <w:pPr>
        <w:spacing w:after="40"/>
        <w:jc w:val="both"/>
        <w:rPr>
          <w:bCs/>
          <w:sz w:val="22"/>
          <w:szCs w:val="22"/>
          <w:lang w:eastAsia="zh-CN"/>
        </w:rPr>
      </w:pPr>
    </w:p>
    <w:p w14:paraId="1283B8C1" w14:textId="44841958" w:rsidR="00E106D0" w:rsidRPr="00D5408A" w:rsidRDefault="00E106D0" w:rsidP="00E106D0">
      <w:pPr>
        <w:spacing w:after="40"/>
        <w:jc w:val="both"/>
        <w:rPr>
          <w:b/>
          <w:sz w:val="22"/>
          <w:szCs w:val="22"/>
          <w:u w:val="single"/>
          <w:lang w:eastAsia="zh-CN"/>
        </w:rPr>
      </w:pPr>
      <w:r w:rsidRPr="00D5408A">
        <w:rPr>
          <w:b/>
          <w:sz w:val="22"/>
          <w:szCs w:val="22"/>
          <w:u w:val="single"/>
          <w:lang w:eastAsia="zh-CN"/>
        </w:rPr>
        <w:t xml:space="preserve">Zamawiający udostępnia jako </w:t>
      </w:r>
      <w:r w:rsidR="00D5408A" w:rsidRPr="00D5408A">
        <w:rPr>
          <w:b/>
          <w:sz w:val="22"/>
          <w:szCs w:val="22"/>
          <w:u w:val="single"/>
          <w:lang w:eastAsia="zh-CN"/>
        </w:rPr>
        <w:t xml:space="preserve">osobny </w:t>
      </w:r>
      <w:r w:rsidRPr="00D5408A">
        <w:rPr>
          <w:b/>
          <w:sz w:val="22"/>
          <w:szCs w:val="22"/>
          <w:u w:val="single"/>
          <w:lang w:eastAsia="zh-CN"/>
        </w:rPr>
        <w:t>załącznik</w:t>
      </w:r>
      <w:r w:rsidR="00D5408A">
        <w:rPr>
          <w:b/>
          <w:sz w:val="22"/>
          <w:szCs w:val="22"/>
          <w:u w:val="single"/>
          <w:lang w:eastAsia="zh-CN"/>
        </w:rPr>
        <w:t xml:space="preserve"> do SWZ</w:t>
      </w:r>
      <w:r w:rsidRPr="00D5408A">
        <w:rPr>
          <w:b/>
          <w:sz w:val="22"/>
          <w:szCs w:val="22"/>
          <w:u w:val="single"/>
          <w:lang w:eastAsia="zh-CN"/>
        </w:rPr>
        <w:t xml:space="preserve"> </w:t>
      </w:r>
      <w:r w:rsidR="00D5408A" w:rsidRPr="00D5408A">
        <w:rPr>
          <w:b/>
          <w:sz w:val="22"/>
          <w:szCs w:val="22"/>
          <w:u w:val="single"/>
          <w:lang w:eastAsia="zh-CN"/>
        </w:rPr>
        <w:t>mapę poglądową z proponowaną lokalizacją zbiornika i dróg dojazdowych</w:t>
      </w:r>
      <w:r w:rsidR="00D5408A">
        <w:rPr>
          <w:b/>
          <w:sz w:val="22"/>
          <w:szCs w:val="22"/>
          <w:u w:val="single"/>
          <w:lang w:eastAsia="zh-CN"/>
        </w:rPr>
        <w:t xml:space="preserve"> – Załącznik nr 1a do SWZ.</w:t>
      </w:r>
    </w:p>
    <w:p w14:paraId="1CCD78D6" w14:textId="77777777" w:rsidR="00FA662A" w:rsidRDefault="00FA662A" w:rsidP="00FA662A">
      <w:pPr>
        <w:ind w:left="349"/>
        <w:jc w:val="both"/>
        <w:rPr>
          <w:rFonts w:eastAsiaTheme="minorHAnsi"/>
          <w:sz w:val="22"/>
          <w:szCs w:val="22"/>
        </w:rPr>
      </w:pPr>
    </w:p>
    <w:p w14:paraId="515A2247" w14:textId="77777777" w:rsidR="001B304A" w:rsidRDefault="001B304A" w:rsidP="00FA662A">
      <w:pPr>
        <w:ind w:left="349"/>
        <w:jc w:val="both"/>
        <w:rPr>
          <w:rFonts w:eastAsiaTheme="minorHAnsi"/>
          <w:sz w:val="22"/>
          <w:szCs w:val="22"/>
        </w:rPr>
      </w:pPr>
    </w:p>
    <w:p w14:paraId="3ADA73D7" w14:textId="77777777" w:rsidR="001B304A" w:rsidRDefault="001B304A" w:rsidP="00FA662A">
      <w:pPr>
        <w:ind w:left="349"/>
        <w:jc w:val="both"/>
        <w:rPr>
          <w:rFonts w:eastAsiaTheme="minorHAnsi"/>
          <w:sz w:val="22"/>
          <w:szCs w:val="22"/>
        </w:rPr>
      </w:pPr>
    </w:p>
    <w:p w14:paraId="0C1A9CE9" w14:textId="77777777" w:rsidR="001B304A" w:rsidRDefault="001B304A" w:rsidP="00FA662A">
      <w:pPr>
        <w:ind w:left="349"/>
        <w:jc w:val="both"/>
        <w:rPr>
          <w:rFonts w:eastAsiaTheme="minorHAnsi"/>
          <w:sz w:val="22"/>
          <w:szCs w:val="22"/>
        </w:rPr>
      </w:pPr>
    </w:p>
    <w:p w14:paraId="6D55F6A5" w14:textId="77777777" w:rsidR="001B304A" w:rsidRPr="00764D88" w:rsidRDefault="001B304A" w:rsidP="00FA662A">
      <w:pPr>
        <w:ind w:left="349"/>
        <w:jc w:val="both"/>
        <w:rPr>
          <w:rFonts w:eastAsiaTheme="minorHAnsi"/>
          <w:sz w:val="22"/>
          <w:szCs w:val="22"/>
        </w:rPr>
      </w:pPr>
    </w:p>
    <w:p w14:paraId="1D067BF0" w14:textId="4D332F31" w:rsidR="00FA662A" w:rsidRPr="00FF4A41" w:rsidRDefault="00C60633">
      <w:pPr>
        <w:pStyle w:val="Akapitzlist"/>
        <w:numPr>
          <w:ilvl w:val="0"/>
          <w:numId w:val="31"/>
        </w:numPr>
        <w:spacing w:line="312" w:lineRule="auto"/>
        <w:ind w:left="714" w:hanging="357"/>
        <w:jc w:val="both"/>
        <w:rPr>
          <w:b/>
          <w:bCs/>
        </w:rPr>
      </w:pPr>
      <w:bookmarkStart w:id="108" w:name="_Toc67292101"/>
      <w:r w:rsidRPr="00FF4A41">
        <w:rPr>
          <w:b/>
          <w:bCs/>
        </w:rPr>
        <w:lastRenderedPageBreak/>
        <w:t>Wymagane dokumenty:</w:t>
      </w:r>
    </w:p>
    <w:p w14:paraId="2DB38234" w14:textId="17610915" w:rsidR="00C60633" w:rsidRPr="00AD2FE6" w:rsidRDefault="00C60633">
      <w:pPr>
        <w:pStyle w:val="Akapitzlist"/>
        <w:keepNext/>
        <w:keepLines/>
        <w:numPr>
          <w:ilvl w:val="0"/>
          <w:numId w:val="69"/>
        </w:numPr>
        <w:suppressAutoHyphens/>
        <w:ind w:left="709"/>
        <w:jc w:val="both"/>
        <w:rPr>
          <w:b/>
          <w:bCs/>
          <w:sz w:val="22"/>
          <w:szCs w:val="22"/>
        </w:rPr>
      </w:pPr>
      <w:r w:rsidRPr="00FF4A41">
        <w:rPr>
          <w:b/>
          <w:bCs/>
          <w:sz w:val="22"/>
          <w:szCs w:val="22"/>
        </w:rPr>
        <w:t>Dokumenty wymagane przed zawarciem umowy:</w:t>
      </w:r>
    </w:p>
    <w:p w14:paraId="5A96C747" w14:textId="3073B5B0" w:rsidR="00C60633" w:rsidRPr="00FF4A41" w:rsidRDefault="00C60633">
      <w:pPr>
        <w:pStyle w:val="Akapitzlist"/>
        <w:keepNext/>
        <w:keepLines/>
        <w:numPr>
          <w:ilvl w:val="2"/>
          <w:numId w:val="69"/>
        </w:numPr>
        <w:suppressAutoHyphens/>
        <w:ind w:left="993" w:hanging="284"/>
        <w:jc w:val="both"/>
        <w:rPr>
          <w:i/>
          <w:iCs/>
          <w:sz w:val="22"/>
          <w:szCs w:val="22"/>
        </w:rPr>
      </w:pPr>
      <w:r w:rsidRPr="00FF4A41">
        <w:rPr>
          <w:sz w:val="22"/>
          <w:szCs w:val="22"/>
        </w:rPr>
        <w:t>potwierdzona za zgodność z oryginałem kopia polisy ubezpieczenia wraz z dowodem opłacenia składki ubezpieczeniowej</w:t>
      </w:r>
      <w:r w:rsidR="00FF4A41" w:rsidRPr="00FF4A41">
        <w:rPr>
          <w:sz w:val="22"/>
          <w:szCs w:val="22"/>
        </w:rPr>
        <w:t>.</w:t>
      </w:r>
    </w:p>
    <w:p w14:paraId="48F49DC9" w14:textId="77777777" w:rsidR="00C60633" w:rsidRPr="00C60633" w:rsidRDefault="00C60633" w:rsidP="00CD1A2B">
      <w:pPr>
        <w:ind w:left="709" w:hanging="360"/>
        <w:jc w:val="both"/>
        <w:rPr>
          <w:color w:val="00B050"/>
          <w:kern w:val="1"/>
          <w:sz w:val="22"/>
          <w:szCs w:val="22"/>
          <w:lang w:eastAsia="ar-SA"/>
        </w:rPr>
      </w:pPr>
    </w:p>
    <w:p w14:paraId="6B560FDE" w14:textId="77777777" w:rsidR="00C60633" w:rsidRPr="00FF4A41" w:rsidRDefault="00C60633">
      <w:pPr>
        <w:pStyle w:val="Akapitzlist"/>
        <w:keepNext/>
        <w:keepLines/>
        <w:numPr>
          <w:ilvl w:val="0"/>
          <w:numId w:val="69"/>
        </w:numPr>
        <w:suppressAutoHyphens/>
        <w:ind w:left="709"/>
        <w:jc w:val="both"/>
        <w:rPr>
          <w:b/>
          <w:bCs/>
          <w:sz w:val="22"/>
          <w:szCs w:val="22"/>
        </w:rPr>
      </w:pPr>
      <w:r w:rsidRPr="00FF4A41">
        <w:rPr>
          <w:b/>
          <w:bCs/>
          <w:sz w:val="22"/>
          <w:szCs w:val="22"/>
        </w:rPr>
        <w:t>Dokumenty wymagane przed przystąpieniem do realizacji umowy:</w:t>
      </w:r>
    </w:p>
    <w:p w14:paraId="584EC83C" w14:textId="5FED8DED" w:rsidR="00C60633" w:rsidRPr="001B304A" w:rsidRDefault="00C60633">
      <w:pPr>
        <w:keepNext/>
        <w:keepLines/>
        <w:widowControl w:val="0"/>
        <w:numPr>
          <w:ilvl w:val="0"/>
          <w:numId w:val="68"/>
        </w:numPr>
        <w:tabs>
          <w:tab w:val="left" w:pos="284"/>
        </w:tabs>
        <w:adjustRightInd w:val="0"/>
        <w:ind w:left="993" w:hanging="284"/>
        <w:jc w:val="both"/>
        <w:textAlignment w:val="baseline"/>
        <w:rPr>
          <w:sz w:val="22"/>
          <w:szCs w:val="22"/>
        </w:rPr>
      </w:pPr>
      <w:r w:rsidRPr="001B304A">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61649AAF" w14:textId="0451202F" w:rsidR="00C60633" w:rsidRPr="001B304A" w:rsidRDefault="00C60633">
      <w:pPr>
        <w:keepNext/>
        <w:keepLines/>
        <w:widowControl w:val="0"/>
        <w:numPr>
          <w:ilvl w:val="0"/>
          <w:numId w:val="68"/>
        </w:numPr>
        <w:tabs>
          <w:tab w:val="left" w:pos="284"/>
        </w:tabs>
        <w:adjustRightInd w:val="0"/>
        <w:ind w:left="993" w:hanging="284"/>
        <w:jc w:val="both"/>
        <w:textAlignment w:val="baseline"/>
        <w:rPr>
          <w:sz w:val="22"/>
          <w:szCs w:val="22"/>
        </w:rPr>
      </w:pPr>
      <w:r w:rsidRPr="001B304A">
        <w:rPr>
          <w:sz w:val="22"/>
          <w:szCs w:val="22"/>
        </w:rPr>
        <w:t xml:space="preserve">kopie potwierdzonych za zgodność z oryginałem dokumentów potwierdzających posiadane kwalifikacje zawodowe/uprawnienia osób zdolnych do wykonania zamówienia wraz z  aktualnymi zaświadczeniami o przynależności do właściwej Okręgowej Izby Inżynierów Budownictwa, </w:t>
      </w:r>
    </w:p>
    <w:p w14:paraId="72777BFD" w14:textId="77777777" w:rsidR="00FF4A41" w:rsidRPr="00FF4A41" w:rsidRDefault="00FF4A41" w:rsidP="00FF4A41">
      <w:pPr>
        <w:keepNext/>
        <w:keepLines/>
        <w:ind w:left="993"/>
        <w:rPr>
          <w:sz w:val="22"/>
          <w:szCs w:val="22"/>
        </w:rPr>
      </w:pPr>
    </w:p>
    <w:p w14:paraId="7047D91F" w14:textId="64AC213A" w:rsidR="00BE2645" w:rsidRPr="00112C53" w:rsidRDefault="00BE2645">
      <w:pPr>
        <w:pStyle w:val="Akapitzlist"/>
        <w:numPr>
          <w:ilvl w:val="0"/>
          <w:numId w:val="31"/>
        </w:numPr>
        <w:spacing w:line="312" w:lineRule="auto"/>
        <w:ind w:left="714" w:hanging="357"/>
        <w:jc w:val="both"/>
        <w:rPr>
          <w:b/>
          <w:bCs/>
        </w:rPr>
      </w:pPr>
      <w:r w:rsidRPr="00112C53">
        <w:rPr>
          <w:b/>
          <w:bCs/>
        </w:rPr>
        <w:t xml:space="preserve">Opis sposobu zamawiania i rozliczania </w:t>
      </w:r>
      <w:bookmarkEnd w:id="108"/>
      <w:r w:rsidR="005973EB" w:rsidRPr="00112C53">
        <w:rPr>
          <w:b/>
          <w:bCs/>
        </w:rPr>
        <w:t>robót</w:t>
      </w:r>
      <w:r w:rsidR="00112408" w:rsidRPr="00112C53">
        <w:rPr>
          <w:b/>
          <w:bCs/>
        </w:rPr>
        <w:t>:</w:t>
      </w:r>
    </w:p>
    <w:p w14:paraId="2944F8E8" w14:textId="77777777" w:rsidR="00D5041C" w:rsidRDefault="00D5041C">
      <w:pPr>
        <w:pStyle w:val="Akapitzlist"/>
        <w:numPr>
          <w:ilvl w:val="6"/>
          <w:numId w:val="86"/>
        </w:numPr>
        <w:ind w:left="993"/>
        <w:jc w:val="both"/>
        <w:rPr>
          <w:rFonts w:eastAsia="Calibri"/>
          <w:bCs/>
          <w:iCs/>
          <w:sz w:val="22"/>
          <w:szCs w:val="22"/>
        </w:rPr>
      </w:pPr>
      <w:r w:rsidRPr="00D5041C">
        <w:rPr>
          <w:rFonts w:eastAsia="Calibri"/>
          <w:bCs/>
          <w:iCs/>
          <w:sz w:val="22"/>
          <w:szCs w:val="22"/>
        </w:rPr>
        <w:t>Miejscem przekazania przedmiotu zamówienia będzie siedziba Zamawiającego.</w:t>
      </w:r>
    </w:p>
    <w:p w14:paraId="08A6DA1F" w14:textId="77777777" w:rsidR="00D5041C" w:rsidRDefault="00D5041C">
      <w:pPr>
        <w:pStyle w:val="Akapitzlist"/>
        <w:numPr>
          <w:ilvl w:val="6"/>
          <w:numId w:val="86"/>
        </w:numPr>
        <w:ind w:left="993"/>
        <w:jc w:val="both"/>
        <w:rPr>
          <w:rFonts w:eastAsia="Calibri"/>
          <w:bCs/>
          <w:iCs/>
          <w:sz w:val="22"/>
          <w:szCs w:val="22"/>
        </w:rPr>
      </w:pPr>
      <w:r w:rsidRPr="00D5041C">
        <w:rPr>
          <w:rFonts w:eastAsia="Calibri"/>
          <w:bCs/>
          <w:iCs/>
          <w:sz w:val="22"/>
          <w:szCs w:val="22"/>
        </w:rPr>
        <w:t>Dokumentem potwierdzającym przekazanie opracowania będzie protokół odbioru, podpisany bez zastrzeżeń przez osoby odpowiedzialne za nadzór nad realizacją umowy.</w:t>
      </w:r>
    </w:p>
    <w:p w14:paraId="692527D1" w14:textId="77777777" w:rsidR="00D5041C" w:rsidRDefault="00D5041C">
      <w:pPr>
        <w:pStyle w:val="Akapitzlist"/>
        <w:numPr>
          <w:ilvl w:val="6"/>
          <w:numId w:val="86"/>
        </w:numPr>
        <w:ind w:left="993"/>
        <w:jc w:val="both"/>
        <w:rPr>
          <w:rFonts w:eastAsia="Calibri"/>
          <w:bCs/>
          <w:iCs/>
          <w:sz w:val="22"/>
          <w:szCs w:val="22"/>
        </w:rPr>
      </w:pPr>
      <w:r w:rsidRPr="00D5041C">
        <w:rPr>
          <w:rFonts w:eastAsia="Calibri"/>
          <w:bCs/>
          <w:iCs/>
          <w:sz w:val="22"/>
          <w:szCs w:val="22"/>
        </w:rPr>
        <w:t>Zamawiający ma prawo kopiowania, przekazywania i publikowania otrzymanej dokumentacji w formie papierowej i elektronicznej w celu dalszych działań.</w:t>
      </w:r>
    </w:p>
    <w:p w14:paraId="4A7910F5" w14:textId="77777777" w:rsidR="00D5041C" w:rsidRPr="00D5041C" w:rsidRDefault="00D5041C">
      <w:pPr>
        <w:pStyle w:val="Akapitzlist"/>
        <w:numPr>
          <w:ilvl w:val="6"/>
          <w:numId w:val="86"/>
        </w:numPr>
        <w:ind w:left="993"/>
        <w:jc w:val="both"/>
        <w:rPr>
          <w:rFonts w:eastAsia="Calibri"/>
          <w:bCs/>
          <w:iCs/>
          <w:sz w:val="22"/>
          <w:szCs w:val="22"/>
        </w:rPr>
      </w:pPr>
      <w:r w:rsidRPr="00D5041C">
        <w:rPr>
          <w:sz w:val="22"/>
          <w:szCs w:val="22"/>
        </w:rPr>
        <w:t>Podstawą wystawienia faktury jest prawidłowo wykonana usługa potwierdzona podpisanym przez strony umowy protokołem zdawczo-odbiorczym. Wykonawca jest zobowiązany do dołączenia do wystawionej faktury kopii ww. protokołu.</w:t>
      </w:r>
    </w:p>
    <w:p w14:paraId="08CDC034" w14:textId="315FFCFC" w:rsidR="00D5041C" w:rsidRPr="00D5041C" w:rsidRDefault="00D5041C">
      <w:pPr>
        <w:pStyle w:val="Akapitzlist"/>
        <w:numPr>
          <w:ilvl w:val="6"/>
          <w:numId w:val="86"/>
        </w:numPr>
        <w:ind w:left="993"/>
        <w:jc w:val="both"/>
        <w:rPr>
          <w:rFonts w:eastAsia="Calibri"/>
          <w:bCs/>
          <w:iCs/>
          <w:sz w:val="22"/>
          <w:szCs w:val="22"/>
        </w:rPr>
      </w:pPr>
      <w:r w:rsidRPr="00D5041C">
        <w:rPr>
          <w:sz w:val="22"/>
          <w:szCs w:val="22"/>
        </w:rPr>
        <w:t>Strony ustalają następujące formy rozliczeń i płatności za usługi:</w:t>
      </w:r>
    </w:p>
    <w:p w14:paraId="58534735" w14:textId="6BA5DED5" w:rsidR="00D5041C" w:rsidRPr="00D5041C" w:rsidRDefault="00D5041C">
      <w:pPr>
        <w:pStyle w:val="Akapitzlist"/>
        <w:numPr>
          <w:ilvl w:val="0"/>
          <w:numId w:val="70"/>
        </w:numPr>
        <w:spacing w:after="40"/>
        <w:jc w:val="both"/>
        <w:rPr>
          <w:sz w:val="22"/>
          <w:szCs w:val="22"/>
        </w:rPr>
      </w:pPr>
      <w:r w:rsidRPr="00D5041C">
        <w:rPr>
          <w:sz w:val="22"/>
          <w:szCs w:val="22"/>
        </w:rPr>
        <w:t>etap I - płatność 85% wartości usługi - po dostarczeniu kompleksowej dokumentacji wraz z wszystkimi uzgodnieniami i pozwoleniami (uprawomocnionymi), będącej przedmiotem zamówienia,</w:t>
      </w:r>
    </w:p>
    <w:p w14:paraId="7A1EBE26" w14:textId="2A042D66" w:rsidR="00D5041C" w:rsidRPr="00D5041C" w:rsidRDefault="00D5041C">
      <w:pPr>
        <w:pStyle w:val="Akapitzlist"/>
        <w:numPr>
          <w:ilvl w:val="0"/>
          <w:numId w:val="70"/>
        </w:numPr>
        <w:spacing w:after="40"/>
        <w:jc w:val="both"/>
        <w:rPr>
          <w:sz w:val="22"/>
          <w:szCs w:val="22"/>
        </w:rPr>
      </w:pPr>
      <w:bookmarkStart w:id="109" w:name="_Hlk144367657"/>
      <w:r w:rsidRPr="00D5041C">
        <w:rPr>
          <w:sz w:val="22"/>
          <w:szCs w:val="22"/>
        </w:rPr>
        <w:t>etap II - płatność 15% wartości usługi - po zakończeniu całego procesu budowlanego związanego z realizacją projektu będącego przedmiotem zamówienia (po zakończeniu pełnienia nadzoru autorskiego).</w:t>
      </w:r>
      <w:bookmarkEnd w:id="109"/>
    </w:p>
    <w:p w14:paraId="0871B457" w14:textId="3AC4664D" w:rsidR="0069343C" w:rsidRPr="00D5041C" w:rsidRDefault="0069343C" w:rsidP="00D5041C">
      <w:pPr>
        <w:ind w:left="352"/>
        <w:jc w:val="both"/>
        <w:rPr>
          <w:sz w:val="22"/>
          <w:szCs w:val="22"/>
        </w:rPr>
      </w:pPr>
    </w:p>
    <w:bookmarkEnd w:id="105"/>
    <w:p w14:paraId="047DFC61" w14:textId="77777777" w:rsidR="00BE2645" w:rsidRPr="00A96B0E" w:rsidRDefault="00BE2645" w:rsidP="00A96B0E">
      <w:pPr>
        <w:jc w:val="both"/>
        <w:rPr>
          <w:b/>
          <w:bCs/>
        </w:rPr>
      </w:pPr>
    </w:p>
    <w:p w14:paraId="1F83027F" w14:textId="5C1CF20B" w:rsidR="00602FAA" w:rsidRDefault="00602FAA">
      <w:pPr>
        <w:pStyle w:val="Akapitzlist"/>
        <w:numPr>
          <w:ilvl w:val="0"/>
          <w:numId w:val="31"/>
        </w:numPr>
        <w:jc w:val="both"/>
        <w:rPr>
          <w:b/>
          <w:bCs/>
        </w:rPr>
      </w:pPr>
      <w:bookmarkStart w:id="110" w:name="_Toc67292103"/>
      <w:bookmarkStart w:id="111" w:name="_Hlk67824256"/>
      <w:r w:rsidRPr="00A96B0E">
        <w:rPr>
          <w:b/>
          <w:bCs/>
        </w:rPr>
        <w:t xml:space="preserve">Obowiązki </w:t>
      </w:r>
      <w:r w:rsidR="00DB4D9E">
        <w:rPr>
          <w:b/>
          <w:bCs/>
        </w:rPr>
        <w:t>Wykonawcy</w:t>
      </w:r>
      <w:bookmarkEnd w:id="110"/>
      <w:r w:rsidR="00112408">
        <w:rPr>
          <w:b/>
          <w:bCs/>
        </w:rPr>
        <w:t>:</w:t>
      </w:r>
    </w:p>
    <w:bookmarkEnd w:id="111"/>
    <w:p w14:paraId="70F66070" w14:textId="77777777" w:rsidR="0003650A" w:rsidRPr="00231E7B" w:rsidRDefault="0003650A">
      <w:pPr>
        <w:pStyle w:val="Akapitzlist"/>
        <w:numPr>
          <w:ilvl w:val="0"/>
          <w:numId w:val="76"/>
        </w:numPr>
        <w:ind w:left="993" w:hanging="284"/>
        <w:jc w:val="both"/>
        <w:rPr>
          <w:sz w:val="22"/>
          <w:szCs w:val="22"/>
        </w:rPr>
      </w:pPr>
      <w:r w:rsidRPr="00231E7B">
        <w:rPr>
          <w:sz w:val="22"/>
          <w:szCs w:val="22"/>
        </w:rPr>
        <w:t>Wykonawca musi dysponować osobami posiadającymi uprawnienia budowlane do projektowania w rozumieniu zapisów ustawy prawo budowlane w specjalności koniecznej do realizacji zadania będącego przedmiotem zamówienia.</w:t>
      </w:r>
    </w:p>
    <w:p w14:paraId="36DE9329" w14:textId="77777777" w:rsidR="0003650A" w:rsidRPr="00231E7B" w:rsidRDefault="0003650A">
      <w:pPr>
        <w:pStyle w:val="Akapitzlist"/>
        <w:numPr>
          <w:ilvl w:val="0"/>
          <w:numId w:val="76"/>
        </w:numPr>
        <w:ind w:left="993" w:hanging="284"/>
        <w:jc w:val="both"/>
        <w:rPr>
          <w:sz w:val="22"/>
          <w:szCs w:val="22"/>
        </w:rPr>
      </w:pPr>
      <w:r w:rsidRPr="00231E7B">
        <w:rPr>
          <w:sz w:val="22"/>
          <w:szCs w:val="22"/>
        </w:rPr>
        <w:t>Wykonawca najpóźniej w dniu zawarcia umowy dostarczy Zamawiającemu kserokopie potwierdzone za zgodność z oryginałem dokumentów stwierdzających posiadanie uprawnień budowlanych w wymaganej specjalności wraz z dokumentami potwierdzającymi przynależność do Okręgowej Izby Inżynierów budownictwa.</w:t>
      </w:r>
    </w:p>
    <w:p w14:paraId="13C06A15" w14:textId="77777777" w:rsidR="0003650A" w:rsidRPr="00231E7B" w:rsidRDefault="0003650A">
      <w:pPr>
        <w:pStyle w:val="Akapitzlist"/>
        <w:numPr>
          <w:ilvl w:val="0"/>
          <w:numId w:val="76"/>
        </w:numPr>
        <w:ind w:left="993" w:hanging="284"/>
        <w:jc w:val="both"/>
        <w:rPr>
          <w:sz w:val="22"/>
          <w:szCs w:val="22"/>
        </w:rPr>
      </w:pPr>
      <w:r w:rsidRPr="00231E7B">
        <w:rPr>
          <w:sz w:val="22"/>
          <w:szCs w:val="22"/>
        </w:rPr>
        <w:t>Wykonawca zobowiązuje się wykonać przedmiot umowy zgodnie z wymaganiami Zamawiającego, aktualnym poziomem wiedzy naukowo-technicznej, przepisami prawa i należytą starannością.</w:t>
      </w:r>
    </w:p>
    <w:p w14:paraId="57B26777" w14:textId="1656241C" w:rsidR="0003650A" w:rsidRPr="00231E7B" w:rsidRDefault="0003650A">
      <w:pPr>
        <w:pStyle w:val="Akapitzlist"/>
        <w:numPr>
          <w:ilvl w:val="0"/>
          <w:numId w:val="76"/>
        </w:numPr>
        <w:ind w:left="993" w:hanging="284"/>
        <w:jc w:val="both"/>
        <w:rPr>
          <w:sz w:val="22"/>
          <w:szCs w:val="22"/>
        </w:rPr>
      </w:pPr>
      <w:r w:rsidRPr="00231E7B">
        <w:rPr>
          <w:sz w:val="22"/>
          <w:szCs w:val="22"/>
        </w:rPr>
        <w:t>Wykonawca zobowiązany jest do bieżących konsultacji z Zamawiającym w trakcie opracowywania dokumentacji.</w:t>
      </w:r>
    </w:p>
    <w:p w14:paraId="72383724" w14:textId="488A1D4C" w:rsidR="0003650A" w:rsidRPr="00231E7B" w:rsidRDefault="0003650A">
      <w:pPr>
        <w:pStyle w:val="Akapitzlist"/>
        <w:numPr>
          <w:ilvl w:val="0"/>
          <w:numId w:val="76"/>
        </w:numPr>
        <w:ind w:left="993" w:hanging="284"/>
        <w:jc w:val="both"/>
        <w:rPr>
          <w:sz w:val="22"/>
          <w:szCs w:val="22"/>
        </w:rPr>
      </w:pPr>
      <w:r w:rsidRPr="00231E7B">
        <w:rPr>
          <w:sz w:val="22"/>
          <w:szCs w:val="22"/>
        </w:rPr>
        <w:t xml:space="preserve">Autor </w:t>
      </w:r>
      <w:r w:rsidR="000617EC">
        <w:rPr>
          <w:sz w:val="22"/>
          <w:szCs w:val="22"/>
        </w:rPr>
        <w:t>przedmiotu zamówienia</w:t>
      </w:r>
      <w:r w:rsidRPr="00231E7B">
        <w:rPr>
          <w:sz w:val="22"/>
          <w:szCs w:val="22"/>
        </w:rPr>
        <w:t xml:space="preserve"> zobowiązany będzie do współpracy z Zamawiającym na etapie prowadzenia postępowania o udzielenie zamówienia na wykonanie robót objętych projektem stanowiącym przedmiot niniejszego zamówienia w szczególności do udzielania odpowiedzi na ewentualne pytania Wykonawców dotyczące rozwiązań projektowych.</w:t>
      </w:r>
    </w:p>
    <w:p w14:paraId="71A84408" w14:textId="4145F9B3" w:rsidR="0003650A" w:rsidRPr="00231E7B" w:rsidRDefault="00A55DE9">
      <w:pPr>
        <w:pStyle w:val="Akapitzlist"/>
        <w:numPr>
          <w:ilvl w:val="0"/>
          <w:numId w:val="76"/>
        </w:numPr>
        <w:ind w:left="993" w:hanging="284"/>
        <w:jc w:val="both"/>
        <w:rPr>
          <w:sz w:val="22"/>
          <w:szCs w:val="22"/>
        </w:rPr>
      </w:pPr>
      <w:r w:rsidRPr="00A55DE9">
        <w:rPr>
          <w:sz w:val="22"/>
          <w:szCs w:val="22"/>
        </w:rPr>
        <w:t xml:space="preserve">Wykonawca dostarczy ekspertyzę </w:t>
      </w:r>
      <w:r>
        <w:rPr>
          <w:sz w:val="22"/>
          <w:szCs w:val="22"/>
        </w:rPr>
        <w:t xml:space="preserve">i projekt </w:t>
      </w:r>
      <w:r w:rsidRPr="00A55DE9">
        <w:rPr>
          <w:sz w:val="22"/>
          <w:szCs w:val="22"/>
        </w:rPr>
        <w:t>w wersji papierowej oraz elektronicznej. Kosztorys zostanie dostarczony w wersji edytowalnej umożliwiającej późniejszą jego aktualizacje w programie do kosztorysowania</w:t>
      </w:r>
      <w:r w:rsidR="0003650A" w:rsidRPr="00231E7B">
        <w:rPr>
          <w:sz w:val="22"/>
          <w:szCs w:val="22"/>
        </w:rPr>
        <w:t>.</w:t>
      </w:r>
    </w:p>
    <w:p w14:paraId="5F46CCBB" w14:textId="77777777" w:rsidR="0003650A" w:rsidRPr="00D5041C" w:rsidRDefault="0003650A">
      <w:pPr>
        <w:pStyle w:val="Akapitzlist"/>
        <w:numPr>
          <w:ilvl w:val="0"/>
          <w:numId w:val="76"/>
        </w:numPr>
        <w:ind w:left="993" w:hanging="284"/>
        <w:jc w:val="both"/>
        <w:rPr>
          <w:sz w:val="22"/>
          <w:szCs w:val="22"/>
        </w:rPr>
      </w:pPr>
      <w:r w:rsidRPr="00D5041C">
        <w:rPr>
          <w:sz w:val="22"/>
          <w:szCs w:val="22"/>
        </w:rPr>
        <w:t>Zamówienie obejmuje sprawowanie nadzoru autorskiego zgodnie z zapisami Ustawy z dnia 7 lipca 1994 r. – Prawo budowlane (Dz. U. 2023 poz. 682), tj.:</w:t>
      </w:r>
    </w:p>
    <w:p w14:paraId="3A291C71" w14:textId="77777777" w:rsidR="0003650A" w:rsidRPr="00D5041C" w:rsidRDefault="0003650A">
      <w:pPr>
        <w:pStyle w:val="Akapitzlist"/>
        <w:numPr>
          <w:ilvl w:val="0"/>
          <w:numId w:val="77"/>
        </w:numPr>
        <w:ind w:left="1418" w:hanging="284"/>
        <w:jc w:val="both"/>
        <w:rPr>
          <w:sz w:val="22"/>
          <w:szCs w:val="22"/>
        </w:rPr>
      </w:pPr>
      <w:r w:rsidRPr="00D5041C">
        <w:rPr>
          <w:sz w:val="22"/>
          <w:szCs w:val="22"/>
        </w:rPr>
        <w:lastRenderedPageBreak/>
        <w:t>pobyt na budowie na telefoniczne bądź pisemne wezwanie Zamawiającego,</w:t>
      </w:r>
    </w:p>
    <w:p w14:paraId="5634F437" w14:textId="77777777" w:rsidR="0003650A" w:rsidRPr="00D5041C" w:rsidRDefault="0003650A">
      <w:pPr>
        <w:pStyle w:val="Akapitzlist"/>
        <w:numPr>
          <w:ilvl w:val="0"/>
          <w:numId w:val="77"/>
        </w:numPr>
        <w:ind w:left="1418" w:hanging="284"/>
        <w:jc w:val="both"/>
        <w:rPr>
          <w:sz w:val="22"/>
          <w:szCs w:val="22"/>
        </w:rPr>
      </w:pPr>
      <w:r w:rsidRPr="00D5041C">
        <w:rPr>
          <w:sz w:val="22"/>
          <w:szCs w:val="22"/>
        </w:rPr>
        <w:t>stwierdzanie w toku wykonywania robót budowlanych zgodności realizacji tych robót z dokumentacją projektową,</w:t>
      </w:r>
    </w:p>
    <w:p w14:paraId="4889C1AA" w14:textId="77777777" w:rsidR="0003650A" w:rsidRPr="00D5041C" w:rsidRDefault="0003650A">
      <w:pPr>
        <w:pStyle w:val="Akapitzlist"/>
        <w:numPr>
          <w:ilvl w:val="0"/>
          <w:numId w:val="77"/>
        </w:numPr>
        <w:ind w:left="1418" w:hanging="284"/>
        <w:jc w:val="both"/>
        <w:rPr>
          <w:sz w:val="22"/>
          <w:szCs w:val="22"/>
        </w:rPr>
      </w:pPr>
      <w:r w:rsidRPr="00D5041C">
        <w:rPr>
          <w:sz w:val="22"/>
          <w:szCs w:val="22"/>
        </w:rPr>
        <w:t>wyjaśnianie wątpliwości powstałych w toku realizacji robót dot. projektu i zawartych w nim rozwiązań oraz ewentualne uszczegóławianie dokumentacji projektowej oraz poprawianie błędnych rozwiązań projektowych,</w:t>
      </w:r>
    </w:p>
    <w:p w14:paraId="67D76EDF" w14:textId="77777777" w:rsidR="0003650A" w:rsidRPr="00D5041C" w:rsidRDefault="0003650A">
      <w:pPr>
        <w:pStyle w:val="Akapitzlist"/>
        <w:numPr>
          <w:ilvl w:val="0"/>
          <w:numId w:val="77"/>
        </w:numPr>
        <w:ind w:left="1418" w:hanging="284"/>
        <w:jc w:val="both"/>
        <w:rPr>
          <w:sz w:val="22"/>
          <w:szCs w:val="22"/>
        </w:rPr>
      </w:pPr>
      <w:r w:rsidRPr="00D5041C">
        <w:rPr>
          <w:sz w:val="22"/>
          <w:szCs w:val="22"/>
        </w:rPr>
        <w:t>uzgadnianie z Zamawiającym i Wykonawcą robót, możliwości wprowadzenia rozwiązań zamiennych w stosunku do przewidzianych w dokumentacji projektowej, w odniesieniu do materiałów i konstrukcji oraz rozwiązań technicznych i technologicznych zgłoszonych przez kierownika budowy lub inspektora nadzoru inwestorskiego,</w:t>
      </w:r>
    </w:p>
    <w:p w14:paraId="4EC5523A" w14:textId="77777777" w:rsidR="0003650A" w:rsidRPr="00D5041C" w:rsidRDefault="0003650A">
      <w:pPr>
        <w:pStyle w:val="Akapitzlist"/>
        <w:numPr>
          <w:ilvl w:val="0"/>
          <w:numId w:val="77"/>
        </w:numPr>
        <w:ind w:left="1418" w:hanging="284"/>
        <w:jc w:val="both"/>
        <w:rPr>
          <w:sz w:val="22"/>
          <w:szCs w:val="22"/>
        </w:rPr>
      </w:pPr>
      <w:r w:rsidRPr="00D5041C">
        <w:rPr>
          <w:sz w:val="22"/>
          <w:szCs w:val="22"/>
        </w:rPr>
        <w:t>wprowadzanie uzgodnionych z Zamawiającym zmian do projektu,</w:t>
      </w:r>
    </w:p>
    <w:p w14:paraId="02F06686" w14:textId="77777777" w:rsidR="0003650A" w:rsidRPr="00D5041C" w:rsidRDefault="0003650A">
      <w:pPr>
        <w:pStyle w:val="Akapitzlist"/>
        <w:numPr>
          <w:ilvl w:val="0"/>
          <w:numId w:val="77"/>
        </w:numPr>
        <w:ind w:left="1418" w:hanging="284"/>
        <w:jc w:val="both"/>
        <w:rPr>
          <w:sz w:val="22"/>
          <w:szCs w:val="22"/>
        </w:rPr>
      </w:pPr>
      <w:r w:rsidRPr="00D5041C">
        <w:rPr>
          <w:sz w:val="22"/>
          <w:szCs w:val="22"/>
        </w:rPr>
        <w:t>potwierdzanie pobytów na budowie przez powiadomienie Zamawiającego telefonicznie, pisemnie bądź wpisem do dziennika budowy,</w:t>
      </w:r>
    </w:p>
    <w:p w14:paraId="5B99C1EC" w14:textId="77777777" w:rsidR="0003650A" w:rsidRPr="00231E7B" w:rsidRDefault="0003650A">
      <w:pPr>
        <w:pStyle w:val="Akapitzlist"/>
        <w:numPr>
          <w:ilvl w:val="0"/>
          <w:numId w:val="76"/>
        </w:numPr>
        <w:ind w:left="993" w:hanging="284"/>
        <w:jc w:val="both"/>
        <w:rPr>
          <w:sz w:val="22"/>
          <w:szCs w:val="22"/>
        </w:rPr>
      </w:pPr>
      <w:r w:rsidRPr="00231E7B">
        <w:rPr>
          <w:sz w:val="22"/>
          <w:szCs w:val="22"/>
        </w:rPr>
        <w:t>Autor aktualizowanej dokumentacji powinien dołączyć oświadczenie o wyrażeniu zgody na upublicznienie i udostępnienie jej osobom trzecim, w toku przeprowadzonej przez Polską Grupę Górniczą  S.A. procedury udzielenia zamówienia na roboty budowlane, o których mowa w dokumentacji.</w:t>
      </w:r>
    </w:p>
    <w:p w14:paraId="34B17120" w14:textId="77777777" w:rsidR="0003650A" w:rsidRPr="00231E7B" w:rsidRDefault="0003650A">
      <w:pPr>
        <w:pStyle w:val="Akapitzlist"/>
        <w:numPr>
          <w:ilvl w:val="0"/>
          <w:numId w:val="76"/>
        </w:numPr>
        <w:ind w:left="993" w:hanging="284"/>
        <w:jc w:val="both"/>
        <w:rPr>
          <w:sz w:val="22"/>
          <w:szCs w:val="22"/>
        </w:rPr>
      </w:pPr>
      <w:r w:rsidRPr="00231E7B">
        <w:rPr>
          <w:sz w:val="22"/>
          <w:szCs w:val="22"/>
        </w:rPr>
        <w:t>Zamawiający dopuszcza powierzenie do wykonania oznaczonej części dokumentacji podwykonawcom, za które odpowiada w pełnym zakresie oferent.</w:t>
      </w:r>
    </w:p>
    <w:p w14:paraId="164DA2CF" w14:textId="77777777" w:rsidR="0003650A" w:rsidRPr="00231E7B" w:rsidRDefault="0003650A">
      <w:pPr>
        <w:pStyle w:val="Akapitzlist"/>
        <w:numPr>
          <w:ilvl w:val="0"/>
          <w:numId w:val="76"/>
        </w:numPr>
        <w:ind w:left="993" w:hanging="284"/>
        <w:jc w:val="both"/>
        <w:rPr>
          <w:sz w:val="22"/>
          <w:szCs w:val="22"/>
        </w:rPr>
      </w:pPr>
      <w:r w:rsidRPr="00231E7B">
        <w:rPr>
          <w:sz w:val="22"/>
          <w:szCs w:val="22"/>
        </w:rPr>
        <w:t>Wykonawca przedłoży Oświadczenie o dysponowaniu prawami autorskimi, w tym prawami zależnymi, do wykonanego przedmiotu umowy na zasadach wynikających z umowy. W przypadku wykonania przedmiotu Umowy w zakresie dokumentacji projektowej przez Podwykonawcę, Wykonawca zobowiązany jest przedłożyć pisemne oświadczenie Podwykonawcy o przeniesieniu na Wykonawcę praw w ww. zakresie.</w:t>
      </w:r>
    </w:p>
    <w:p w14:paraId="3B6B8BEF" w14:textId="77777777" w:rsidR="0003650A" w:rsidRPr="00231E7B" w:rsidRDefault="0003650A">
      <w:pPr>
        <w:pStyle w:val="Akapitzlist"/>
        <w:numPr>
          <w:ilvl w:val="0"/>
          <w:numId w:val="76"/>
        </w:numPr>
        <w:ind w:left="993" w:hanging="284"/>
        <w:jc w:val="both"/>
        <w:rPr>
          <w:sz w:val="22"/>
          <w:szCs w:val="22"/>
        </w:rPr>
      </w:pPr>
      <w:r w:rsidRPr="00231E7B">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27E41429" w14:textId="77777777" w:rsidR="0003650A" w:rsidRDefault="0003650A">
      <w:pPr>
        <w:pStyle w:val="Akapitzlist"/>
        <w:numPr>
          <w:ilvl w:val="0"/>
          <w:numId w:val="76"/>
        </w:numPr>
        <w:ind w:left="993" w:hanging="284"/>
        <w:jc w:val="both"/>
        <w:rPr>
          <w:sz w:val="22"/>
          <w:szCs w:val="22"/>
        </w:rPr>
      </w:pPr>
      <w:r w:rsidRPr="00231E7B">
        <w:rPr>
          <w:sz w:val="22"/>
          <w:szCs w:val="22"/>
        </w:rPr>
        <w:t>Dostarczenie dokumentacji wraz z jej transportem do Siedziby Zamawiającego zapewnia na własny koszt Wykonawca.</w:t>
      </w:r>
    </w:p>
    <w:p w14:paraId="5D8B9F57" w14:textId="325D2A25" w:rsidR="002B3EE5" w:rsidRDefault="002B3EE5">
      <w:pPr>
        <w:pStyle w:val="Akapitzlist"/>
        <w:numPr>
          <w:ilvl w:val="0"/>
          <w:numId w:val="76"/>
        </w:numPr>
        <w:ind w:left="993" w:hanging="284"/>
        <w:jc w:val="both"/>
        <w:rPr>
          <w:sz w:val="22"/>
          <w:szCs w:val="22"/>
        </w:rPr>
      </w:pPr>
      <w:r w:rsidRPr="002B3EE5">
        <w:rPr>
          <w:sz w:val="22"/>
          <w:szCs w:val="22"/>
        </w:rPr>
        <w:t>Wykonawca odpowiada wobec Zamawiającego za wady ukryte w opracowanych projektach, które zostały ujawnione po odbiorze. Wykonawca niezwłocznie przystąpi do usunięcia zgłoszonej wady ukrytej w opracowanym projekcie nieodpłatnie i dokona jej weryfikacji w terminie obustronnie uzgodnionym, nie dłuższym jednak niż 14 dni roboczych</w:t>
      </w:r>
      <w:r>
        <w:rPr>
          <w:sz w:val="22"/>
          <w:szCs w:val="22"/>
        </w:rPr>
        <w:t>.</w:t>
      </w:r>
    </w:p>
    <w:p w14:paraId="53F7F1D2" w14:textId="04B3A923" w:rsidR="002B3EE5" w:rsidRPr="00691982" w:rsidRDefault="002B3EE5">
      <w:pPr>
        <w:pStyle w:val="Akapitzlist"/>
        <w:numPr>
          <w:ilvl w:val="0"/>
          <w:numId w:val="76"/>
        </w:numPr>
        <w:ind w:left="993" w:hanging="284"/>
        <w:jc w:val="both"/>
        <w:rPr>
          <w:sz w:val="22"/>
          <w:szCs w:val="22"/>
        </w:rPr>
      </w:pPr>
      <w:r w:rsidRPr="002B3EE5">
        <w:rPr>
          <w:sz w:val="22"/>
          <w:szCs w:val="22"/>
        </w:rPr>
        <w:t>Zobowiązuje się na wezwanie Zamawiającego do aktualizacji maksymalnie 2 razy kosztorysu inwestorskiego w zakresie składników cenotwórczych, bez dodatkowego wynagrodzenia.</w:t>
      </w:r>
    </w:p>
    <w:p w14:paraId="5D60156A" w14:textId="30636A6B" w:rsidR="00BE2645" w:rsidRPr="00A96B0E" w:rsidRDefault="00BE2645" w:rsidP="000617EC">
      <w:pPr>
        <w:pStyle w:val="Akapitzlist"/>
        <w:ind w:left="851"/>
        <w:jc w:val="both"/>
        <w:rPr>
          <w:b/>
          <w:bCs/>
        </w:rPr>
      </w:pPr>
    </w:p>
    <w:p w14:paraId="7503370D" w14:textId="5D7E85A2" w:rsidR="00BE2645" w:rsidRPr="00A96B0E" w:rsidRDefault="00602FAA">
      <w:pPr>
        <w:pStyle w:val="Akapitzlist"/>
        <w:numPr>
          <w:ilvl w:val="0"/>
          <w:numId w:val="31"/>
        </w:numPr>
        <w:jc w:val="both"/>
        <w:rPr>
          <w:b/>
          <w:bCs/>
        </w:rPr>
      </w:pPr>
      <w:bookmarkStart w:id="112" w:name="_Toc67292104"/>
      <w:bookmarkStart w:id="113" w:name="_Hlk67824277"/>
      <w:r w:rsidRPr="00A96B0E">
        <w:rPr>
          <w:b/>
          <w:bCs/>
        </w:rPr>
        <w:t>Obowiązki Zamawiającego</w:t>
      </w:r>
      <w:bookmarkEnd w:id="112"/>
      <w:r w:rsidR="00112408">
        <w:rPr>
          <w:b/>
          <w:bCs/>
        </w:rPr>
        <w:t>:</w:t>
      </w:r>
      <w:r w:rsidRPr="00A96B0E">
        <w:rPr>
          <w:b/>
          <w:bCs/>
        </w:rPr>
        <w:t xml:space="preserve"> </w:t>
      </w:r>
    </w:p>
    <w:p w14:paraId="68B37C1B" w14:textId="4EC7C2B0" w:rsidR="00510296" w:rsidRDefault="002B3EE5">
      <w:pPr>
        <w:pStyle w:val="Akapitzlist"/>
        <w:numPr>
          <w:ilvl w:val="0"/>
          <w:numId w:val="71"/>
        </w:numPr>
        <w:ind w:left="782" w:hanging="425"/>
        <w:jc w:val="both"/>
        <w:rPr>
          <w:sz w:val="22"/>
          <w:szCs w:val="22"/>
        </w:rPr>
      </w:pPr>
      <w:r w:rsidRPr="002B3EE5">
        <w:rPr>
          <w:sz w:val="22"/>
          <w:szCs w:val="22"/>
        </w:rPr>
        <w:t>Przekazanie Wykonawcy wszelkich niezbędnych informacji w celu prawidłowego wykonania dokumentacji, udostępnienie wszelkich materiałów do celów realizacji umowy</w:t>
      </w:r>
      <w:r w:rsidR="00510296" w:rsidRPr="00112C53">
        <w:rPr>
          <w:sz w:val="22"/>
          <w:szCs w:val="22"/>
        </w:rPr>
        <w:t xml:space="preserve">. </w:t>
      </w:r>
    </w:p>
    <w:p w14:paraId="5E730525" w14:textId="052EB29D" w:rsidR="002B3EE5" w:rsidRDefault="002B3EE5">
      <w:pPr>
        <w:pStyle w:val="Akapitzlist"/>
        <w:numPr>
          <w:ilvl w:val="0"/>
          <w:numId w:val="71"/>
        </w:numPr>
        <w:ind w:left="782" w:hanging="425"/>
        <w:jc w:val="both"/>
        <w:rPr>
          <w:sz w:val="22"/>
          <w:szCs w:val="22"/>
        </w:rPr>
      </w:pPr>
      <w:r w:rsidRPr="002B3EE5">
        <w:rPr>
          <w:sz w:val="22"/>
          <w:szCs w:val="22"/>
        </w:rPr>
        <w:t>Kontrola postępu prac i udział w odbiorze oraz protokolarne potwierdzenie zakończenia realizacji przedmiotu umowy</w:t>
      </w:r>
      <w:r>
        <w:rPr>
          <w:sz w:val="22"/>
          <w:szCs w:val="22"/>
        </w:rPr>
        <w:t>.</w:t>
      </w:r>
    </w:p>
    <w:p w14:paraId="3F14C8D5" w14:textId="180A57D0" w:rsidR="002B3EE5" w:rsidRPr="00112C53" w:rsidRDefault="002B3EE5">
      <w:pPr>
        <w:pStyle w:val="Akapitzlist"/>
        <w:numPr>
          <w:ilvl w:val="0"/>
          <w:numId w:val="71"/>
        </w:numPr>
        <w:ind w:left="782" w:hanging="425"/>
        <w:jc w:val="both"/>
        <w:rPr>
          <w:sz w:val="22"/>
          <w:szCs w:val="22"/>
        </w:rPr>
      </w:pPr>
      <w:r w:rsidRPr="002B3EE5">
        <w:rPr>
          <w:sz w:val="22"/>
          <w:szCs w:val="22"/>
        </w:rPr>
        <w:t>Przeprowadzenie nieodpłatnego szkolenia pracowników Wykonawcy w zakresie dotyczącym znajomości Zakładu Górniczego, a w szczególności rejonów prowadzonych prac, występujących zagrożeń oraz uregulowań wewnątrzzakładowych dotyczących przepisów BHP, regulaminu i dyscypliny pracy</w:t>
      </w:r>
      <w:r>
        <w:rPr>
          <w:sz w:val="22"/>
          <w:szCs w:val="22"/>
        </w:rPr>
        <w:t>.</w:t>
      </w:r>
    </w:p>
    <w:p w14:paraId="48ACF3AC" w14:textId="325501D5" w:rsidR="00510296" w:rsidRPr="00112C53" w:rsidRDefault="000617EC">
      <w:pPr>
        <w:pStyle w:val="Akapitzlist"/>
        <w:numPr>
          <w:ilvl w:val="0"/>
          <w:numId w:val="71"/>
        </w:numPr>
        <w:ind w:left="782" w:hanging="425"/>
        <w:jc w:val="both"/>
        <w:rPr>
          <w:sz w:val="22"/>
          <w:szCs w:val="22"/>
        </w:rPr>
      </w:pPr>
      <w:r w:rsidRPr="000617EC">
        <w:rPr>
          <w:sz w:val="22"/>
          <w:szCs w:val="22"/>
        </w:rPr>
        <w:t>Zamawiający dokona odbioru przedmiotu zamówienia, po zgłoszeniu jego wykonania przez Wykonawcę</w:t>
      </w:r>
      <w:r w:rsidR="00510296" w:rsidRPr="00112C53">
        <w:rPr>
          <w:sz w:val="22"/>
          <w:szCs w:val="22"/>
        </w:rPr>
        <w:t xml:space="preserve">. </w:t>
      </w:r>
    </w:p>
    <w:p w14:paraId="2E0CF27D" w14:textId="15159E50" w:rsidR="00510296" w:rsidRPr="008B6DA0" w:rsidRDefault="000617EC">
      <w:pPr>
        <w:pStyle w:val="Akapitzlist"/>
        <w:numPr>
          <w:ilvl w:val="0"/>
          <w:numId w:val="71"/>
        </w:numPr>
        <w:ind w:left="782" w:hanging="425"/>
        <w:jc w:val="both"/>
        <w:rPr>
          <w:sz w:val="22"/>
          <w:szCs w:val="22"/>
        </w:rPr>
      </w:pPr>
      <w:r w:rsidRPr="000617EC">
        <w:rPr>
          <w:sz w:val="22"/>
          <w:szCs w:val="22"/>
        </w:rPr>
        <w:t>Zamawiający dokona rozliczenia usług pod względem rzeczowo-finansowym</w:t>
      </w:r>
      <w:r w:rsidR="00510296" w:rsidRPr="008B6DA0">
        <w:rPr>
          <w:sz w:val="22"/>
          <w:szCs w:val="22"/>
        </w:rPr>
        <w:t xml:space="preserve">. </w:t>
      </w:r>
    </w:p>
    <w:p w14:paraId="44BCAF7E" w14:textId="25E83117" w:rsidR="00510296" w:rsidRDefault="000617EC">
      <w:pPr>
        <w:numPr>
          <w:ilvl w:val="0"/>
          <w:numId w:val="71"/>
        </w:numPr>
        <w:ind w:left="782" w:hanging="425"/>
        <w:jc w:val="both"/>
        <w:rPr>
          <w:sz w:val="22"/>
          <w:szCs w:val="22"/>
        </w:rPr>
      </w:pPr>
      <w:r w:rsidRPr="000617EC">
        <w:rPr>
          <w:sz w:val="22"/>
          <w:szCs w:val="22"/>
        </w:rPr>
        <w:t>Zamawiający winien dokonać weryfikacji dokumentów sporządzonych przez Wykonawcę oraz ich protokolarnego odbioru</w:t>
      </w:r>
      <w:r>
        <w:rPr>
          <w:sz w:val="22"/>
          <w:szCs w:val="22"/>
        </w:rPr>
        <w:t>.</w:t>
      </w:r>
    </w:p>
    <w:p w14:paraId="654717A2" w14:textId="77777777" w:rsidR="00A96B0E" w:rsidRPr="00510296" w:rsidRDefault="00A96B0E" w:rsidP="00510296">
      <w:pPr>
        <w:jc w:val="both"/>
        <w:rPr>
          <w:b/>
          <w:bCs/>
        </w:rPr>
      </w:pPr>
    </w:p>
    <w:p w14:paraId="06ADC81E" w14:textId="72C40E8F" w:rsidR="00360DA8" w:rsidRPr="00A96B0E" w:rsidRDefault="00360DA8">
      <w:pPr>
        <w:pStyle w:val="Akapitzlist"/>
        <w:numPr>
          <w:ilvl w:val="0"/>
          <w:numId w:val="31"/>
        </w:numPr>
        <w:jc w:val="both"/>
        <w:rPr>
          <w:b/>
          <w:bCs/>
        </w:rPr>
      </w:pPr>
      <w:r w:rsidRPr="00A96B0E">
        <w:rPr>
          <w:b/>
          <w:bCs/>
        </w:rPr>
        <w:lastRenderedPageBreak/>
        <w:t>Gwarancja i postępowanie reklamacyjne</w:t>
      </w:r>
      <w:r w:rsidR="00112408">
        <w:rPr>
          <w:b/>
          <w:bCs/>
        </w:rPr>
        <w:t>:</w:t>
      </w:r>
      <w:r w:rsidRPr="00A96B0E">
        <w:rPr>
          <w:b/>
          <w:bCs/>
        </w:rPr>
        <w:t xml:space="preserve"> </w:t>
      </w:r>
    </w:p>
    <w:p w14:paraId="4C9277C1" w14:textId="4D14BFC9" w:rsidR="00360DA8" w:rsidRPr="005836C1" w:rsidRDefault="00416163" w:rsidP="00EB2653">
      <w:pPr>
        <w:ind w:firstLine="708"/>
        <w:jc w:val="both"/>
        <w:rPr>
          <w:sz w:val="22"/>
          <w:szCs w:val="22"/>
        </w:rPr>
      </w:pPr>
      <w:r w:rsidRPr="005836C1">
        <w:rPr>
          <w:sz w:val="22"/>
          <w:szCs w:val="22"/>
        </w:rPr>
        <w:t>Określona w Załączniku nr 5 do SWZ – Istotne postanowienia umowy w §6.</w:t>
      </w:r>
    </w:p>
    <w:p w14:paraId="22677D9F" w14:textId="77777777" w:rsidR="00416163" w:rsidRPr="00416163" w:rsidRDefault="00416163" w:rsidP="00416163">
      <w:pPr>
        <w:ind w:firstLine="360"/>
        <w:jc w:val="both"/>
        <w:rPr>
          <w:sz w:val="22"/>
          <w:szCs w:val="22"/>
        </w:rPr>
      </w:pPr>
    </w:p>
    <w:p w14:paraId="21B31972" w14:textId="666F7730" w:rsidR="007F63D9" w:rsidRDefault="007F63D9">
      <w:pPr>
        <w:pStyle w:val="Akapitzlist"/>
        <w:numPr>
          <w:ilvl w:val="0"/>
          <w:numId w:val="31"/>
        </w:numPr>
        <w:jc w:val="both"/>
        <w:rPr>
          <w:b/>
          <w:bCs/>
        </w:rPr>
      </w:pPr>
      <w:bookmarkStart w:id="114" w:name="_Toc67292096"/>
      <w:bookmarkStart w:id="115" w:name="_Toc67292095"/>
      <w:bookmarkStart w:id="116" w:name="_Hlk67824301"/>
      <w:bookmarkEnd w:id="113"/>
      <w:r w:rsidRPr="00A96B0E">
        <w:rPr>
          <w:b/>
          <w:bCs/>
        </w:rPr>
        <w:t>Forma zatrudnienia osób realizujących zamówienie</w:t>
      </w:r>
      <w:bookmarkEnd w:id="114"/>
      <w:r w:rsidR="00112408">
        <w:rPr>
          <w:b/>
          <w:bCs/>
        </w:rPr>
        <w:t>:</w:t>
      </w:r>
    </w:p>
    <w:p w14:paraId="3B0B743A" w14:textId="12FBD7EF" w:rsidR="007F63D9" w:rsidRPr="005836C1" w:rsidRDefault="00486E14" w:rsidP="00486E14">
      <w:pPr>
        <w:ind w:left="708"/>
        <w:jc w:val="both"/>
        <w:rPr>
          <w:rFonts w:eastAsiaTheme="minorHAnsi"/>
          <w:sz w:val="22"/>
          <w:szCs w:val="22"/>
        </w:rPr>
      </w:pPr>
      <w:r w:rsidRPr="005836C1">
        <w:rPr>
          <w:rFonts w:eastAsiaTheme="minorHAnsi"/>
          <w:sz w:val="22"/>
          <w:szCs w:val="22"/>
        </w:rPr>
        <w:t>Określona w Załączniku nr 5 do SWZ – Istotne postanowienia umowy w §9.</w:t>
      </w:r>
    </w:p>
    <w:p w14:paraId="6297AE82" w14:textId="77777777" w:rsidR="00486E14" w:rsidRPr="007F63D9" w:rsidRDefault="00486E14" w:rsidP="00486E14">
      <w:pPr>
        <w:ind w:left="708"/>
        <w:jc w:val="both"/>
        <w:rPr>
          <w:b/>
          <w:bCs/>
        </w:rPr>
      </w:pPr>
    </w:p>
    <w:p w14:paraId="4DB7A593" w14:textId="3653A66B" w:rsidR="001B50F3" w:rsidRPr="003969C9" w:rsidRDefault="001F655F">
      <w:pPr>
        <w:pStyle w:val="Akapitzlist"/>
        <w:numPr>
          <w:ilvl w:val="0"/>
          <w:numId w:val="31"/>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5"/>
      <w:r w:rsidR="00112408">
        <w:rPr>
          <w:b/>
          <w:bCs/>
        </w:rPr>
        <w:t>:</w:t>
      </w:r>
      <w:r w:rsidRPr="00A96B0E">
        <w:rPr>
          <w:b/>
          <w:bCs/>
        </w:rPr>
        <w:t xml:space="preserve"> </w:t>
      </w:r>
      <w:bookmarkStart w:id="117" w:name="_Hlk82764309"/>
    </w:p>
    <w:p w14:paraId="5C87BF65" w14:textId="630154DB" w:rsidR="001B50F3" w:rsidRPr="003969C9" w:rsidRDefault="001B50F3">
      <w:pPr>
        <w:pStyle w:val="Akapitzlist"/>
        <w:numPr>
          <w:ilvl w:val="0"/>
          <w:numId w:val="33"/>
        </w:numPr>
        <w:jc w:val="both"/>
        <w:rPr>
          <w:b/>
          <w:bCs/>
          <w:sz w:val="22"/>
          <w:szCs w:val="22"/>
        </w:rPr>
      </w:pPr>
      <w:r w:rsidRPr="00D056E1">
        <w:rPr>
          <w:bCs/>
          <w:sz w:val="22"/>
        </w:rPr>
        <w:t xml:space="preserve">Realizacja przedmiotowego </w:t>
      </w:r>
      <w:r w:rsidRPr="002768F5">
        <w:rPr>
          <w:bCs/>
          <w:sz w:val="22"/>
        </w:rPr>
        <w:t xml:space="preserve">zamówienia </w:t>
      </w:r>
      <w:r w:rsidR="000617EC">
        <w:rPr>
          <w:bCs/>
          <w:sz w:val="22"/>
        </w:rPr>
        <w:t xml:space="preserve">nie </w:t>
      </w:r>
      <w:r w:rsidRPr="005836C1">
        <w:rPr>
          <w:bCs/>
          <w:sz w:val="22"/>
        </w:rPr>
        <w:t xml:space="preserve">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bookmarkEnd w:id="117"/>
    <w:p w14:paraId="0F817BCB" w14:textId="77777777" w:rsidR="005836C1" w:rsidRPr="00E50C18" w:rsidRDefault="005836C1" w:rsidP="001B50F3">
      <w:pPr>
        <w:ind w:left="720"/>
        <w:jc w:val="both"/>
        <w:rPr>
          <w:sz w:val="22"/>
          <w:szCs w:val="22"/>
          <w:highlight w:val="green"/>
        </w:rPr>
      </w:pPr>
    </w:p>
    <w:p w14:paraId="72A77C66" w14:textId="777FAB43" w:rsidR="006E5FB0" w:rsidRPr="00B91B59" w:rsidRDefault="001F655F">
      <w:pPr>
        <w:pStyle w:val="Akapitzlist"/>
        <w:numPr>
          <w:ilvl w:val="0"/>
          <w:numId w:val="31"/>
        </w:numPr>
        <w:jc w:val="both"/>
        <w:rPr>
          <w:b/>
          <w:bCs/>
        </w:rPr>
      </w:pPr>
      <w:r w:rsidRPr="0058495C">
        <w:rPr>
          <w:b/>
          <w:bCs/>
        </w:rPr>
        <w:t>Informacje dodatkowe</w:t>
      </w:r>
      <w:r w:rsidR="00112408">
        <w:rPr>
          <w:b/>
          <w:bCs/>
        </w:rPr>
        <w:t>:</w:t>
      </w:r>
    </w:p>
    <w:p w14:paraId="4705F6B8" w14:textId="77777777" w:rsidR="000617EC" w:rsidRPr="001B304A" w:rsidRDefault="000617EC">
      <w:pPr>
        <w:pStyle w:val="Akapitzlist"/>
        <w:numPr>
          <w:ilvl w:val="0"/>
          <w:numId w:val="80"/>
        </w:numPr>
        <w:autoSpaceDE w:val="0"/>
        <w:autoSpaceDN w:val="0"/>
        <w:adjustRightInd w:val="0"/>
        <w:ind w:left="993" w:hanging="284"/>
        <w:jc w:val="both"/>
        <w:rPr>
          <w:sz w:val="22"/>
          <w:szCs w:val="22"/>
        </w:rPr>
      </w:pPr>
      <w:r w:rsidRPr="001B304A">
        <w:rPr>
          <w:sz w:val="22"/>
          <w:szCs w:val="22"/>
        </w:rPr>
        <w:t xml:space="preserve">Wymagane dokumenty, które należy dostarczyć wraz z przedmiotem zamówienia. </w:t>
      </w:r>
      <w:r w:rsidRPr="001B304A">
        <w:rPr>
          <w:sz w:val="22"/>
          <w:szCs w:val="22"/>
        </w:rPr>
        <w:br/>
        <w:t>Po zakończeniu realizacji zadania (wraz z odbiorem końcowym):</w:t>
      </w:r>
    </w:p>
    <w:p w14:paraId="4AD6C690" w14:textId="77777777" w:rsidR="000617EC" w:rsidRPr="001B304A" w:rsidRDefault="000617EC">
      <w:pPr>
        <w:pStyle w:val="Akapitzlist"/>
        <w:numPr>
          <w:ilvl w:val="2"/>
          <w:numId w:val="78"/>
        </w:numPr>
        <w:autoSpaceDE w:val="0"/>
        <w:autoSpaceDN w:val="0"/>
        <w:adjustRightInd w:val="0"/>
        <w:ind w:left="1276"/>
        <w:jc w:val="both"/>
        <w:rPr>
          <w:sz w:val="22"/>
          <w:szCs w:val="22"/>
        </w:rPr>
      </w:pPr>
      <w:r w:rsidRPr="001B304A">
        <w:rPr>
          <w:sz w:val="22"/>
          <w:szCs w:val="22"/>
        </w:rPr>
        <w:t>Wykonawca przekaże zaktualizowaną dokumentację projektową:</w:t>
      </w:r>
    </w:p>
    <w:p w14:paraId="2C8C545C" w14:textId="7D3D5993" w:rsidR="000617EC" w:rsidRPr="001B304A" w:rsidRDefault="000617EC">
      <w:pPr>
        <w:pStyle w:val="Akapitzlist"/>
        <w:numPr>
          <w:ilvl w:val="0"/>
          <w:numId w:val="79"/>
        </w:numPr>
        <w:autoSpaceDE w:val="0"/>
        <w:autoSpaceDN w:val="0"/>
        <w:adjustRightInd w:val="0"/>
        <w:ind w:left="1701"/>
        <w:jc w:val="both"/>
        <w:rPr>
          <w:sz w:val="22"/>
          <w:szCs w:val="22"/>
        </w:rPr>
      </w:pPr>
      <w:r w:rsidRPr="001B304A">
        <w:rPr>
          <w:sz w:val="22"/>
          <w:szCs w:val="22"/>
        </w:rPr>
        <w:t>w 4 egzemplarzach, w formie oprawionych teczek zawierających</w:t>
      </w:r>
      <w:r w:rsidR="002A4781" w:rsidRPr="001B304A">
        <w:rPr>
          <w:sz w:val="22"/>
          <w:szCs w:val="22"/>
        </w:rPr>
        <w:t xml:space="preserve"> </w:t>
      </w:r>
      <w:r w:rsidRPr="001B304A">
        <w:rPr>
          <w:sz w:val="22"/>
          <w:szCs w:val="22"/>
        </w:rPr>
        <w:t xml:space="preserve">projekt </w:t>
      </w:r>
      <w:r w:rsidR="001B304A" w:rsidRPr="001B304A">
        <w:rPr>
          <w:sz w:val="22"/>
          <w:szCs w:val="22"/>
        </w:rPr>
        <w:t>budowy zbiornika wody technologicznej</w:t>
      </w:r>
      <w:r w:rsidRPr="001B304A">
        <w:rPr>
          <w:sz w:val="22"/>
          <w:szCs w:val="22"/>
        </w:rPr>
        <w:t>.</w:t>
      </w:r>
    </w:p>
    <w:p w14:paraId="1E8D234B" w14:textId="77777777" w:rsidR="000617EC" w:rsidRPr="001B304A" w:rsidRDefault="000617EC">
      <w:pPr>
        <w:pStyle w:val="Akapitzlist"/>
        <w:numPr>
          <w:ilvl w:val="0"/>
          <w:numId w:val="79"/>
        </w:numPr>
        <w:autoSpaceDE w:val="0"/>
        <w:autoSpaceDN w:val="0"/>
        <w:adjustRightInd w:val="0"/>
        <w:ind w:left="1701"/>
        <w:jc w:val="both"/>
        <w:rPr>
          <w:sz w:val="22"/>
          <w:szCs w:val="22"/>
        </w:rPr>
      </w:pPr>
      <w:r w:rsidRPr="001B304A">
        <w:rPr>
          <w:sz w:val="22"/>
          <w:szCs w:val="22"/>
        </w:rPr>
        <w:t>w 1 egzemplarzu w wersji elektronicznej na nośniku CD w formatach obsługiwanych przez ogólnie dostępne programy.</w:t>
      </w:r>
    </w:p>
    <w:p w14:paraId="278FADDE" w14:textId="097B0F21" w:rsidR="000617EC" w:rsidRPr="001B304A" w:rsidRDefault="000617EC">
      <w:pPr>
        <w:pStyle w:val="Akapitzlist"/>
        <w:numPr>
          <w:ilvl w:val="2"/>
          <w:numId w:val="78"/>
        </w:numPr>
        <w:autoSpaceDE w:val="0"/>
        <w:autoSpaceDN w:val="0"/>
        <w:adjustRightInd w:val="0"/>
        <w:ind w:left="1276"/>
        <w:jc w:val="both"/>
        <w:rPr>
          <w:sz w:val="22"/>
          <w:szCs w:val="22"/>
        </w:rPr>
      </w:pPr>
      <w:r w:rsidRPr="001B304A">
        <w:rPr>
          <w:sz w:val="22"/>
          <w:szCs w:val="22"/>
        </w:rPr>
        <w:t>Wykonawca przekaże kosztorys inwestorski wraz z przedmiarami dla realizacji projektu:</w:t>
      </w:r>
    </w:p>
    <w:p w14:paraId="4E0DEB46" w14:textId="77777777" w:rsidR="000617EC" w:rsidRPr="001B304A" w:rsidRDefault="000617EC">
      <w:pPr>
        <w:pStyle w:val="Akapitzlist"/>
        <w:numPr>
          <w:ilvl w:val="0"/>
          <w:numId w:val="79"/>
        </w:numPr>
        <w:autoSpaceDE w:val="0"/>
        <w:autoSpaceDN w:val="0"/>
        <w:adjustRightInd w:val="0"/>
        <w:ind w:left="1701"/>
        <w:jc w:val="both"/>
        <w:rPr>
          <w:sz w:val="22"/>
          <w:szCs w:val="22"/>
        </w:rPr>
      </w:pPr>
      <w:r w:rsidRPr="001B304A">
        <w:rPr>
          <w:sz w:val="22"/>
          <w:szCs w:val="22"/>
        </w:rPr>
        <w:t>w 2 egzemplarzach w wersji papierowej,</w:t>
      </w:r>
    </w:p>
    <w:p w14:paraId="0707BD2A" w14:textId="487F7E65" w:rsidR="000617EC" w:rsidRPr="001B304A" w:rsidRDefault="000617EC">
      <w:pPr>
        <w:pStyle w:val="Akapitzlist"/>
        <w:numPr>
          <w:ilvl w:val="0"/>
          <w:numId w:val="79"/>
        </w:numPr>
        <w:autoSpaceDE w:val="0"/>
        <w:autoSpaceDN w:val="0"/>
        <w:adjustRightInd w:val="0"/>
        <w:ind w:left="1701"/>
        <w:jc w:val="both"/>
        <w:rPr>
          <w:sz w:val="22"/>
          <w:szCs w:val="22"/>
        </w:rPr>
      </w:pPr>
      <w:r w:rsidRPr="001B304A">
        <w:rPr>
          <w:sz w:val="22"/>
          <w:szCs w:val="22"/>
        </w:rPr>
        <w:t xml:space="preserve">w 1 egzemplarzu w wersji edytowalnej elektronicznej na nośniku CD </w:t>
      </w:r>
      <w:r w:rsidRPr="001B304A">
        <w:rPr>
          <w:sz w:val="22"/>
          <w:szCs w:val="22"/>
        </w:rPr>
        <w:br/>
      </w:r>
      <w:r w:rsidR="002A4781" w:rsidRPr="001B304A">
        <w:rPr>
          <w:sz w:val="22"/>
          <w:szCs w:val="22"/>
        </w:rPr>
        <w:t>umożliwiającej późniejszą jego aktualizacje w programie do kosztorysowania</w:t>
      </w:r>
      <w:r w:rsidRPr="001B304A">
        <w:rPr>
          <w:sz w:val="22"/>
          <w:szCs w:val="22"/>
        </w:rPr>
        <w:t>,</w:t>
      </w:r>
    </w:p>
    <w:p w14:paraId="4EF0BAD7" w14:textId="17F214BB" w:rsidR="000617EC" w:rsidRPr="001B304A" w:rsidRDefault="000617EC">
      <w:pPr>
        <w:pStyle w:val="Akapitzlist"/>
        <w:numPr>
          <w:ilvl w:val="2"/>
          <w:numId w:val="78"/>
        </w:numPr>
        <w:autoSpaceDE w:val="0"/>
        <w:autoSpaceDN w:val="0"/>
        <w:adjustRightInd w:val="0"/>
        <w:ind w:left="1276"/>
        <w:jc w:val="both"/>
        <w:rPr>
          <w:sz w:val="22"/>
          <w:szCs w:val="22"/>
        </w:rPr>
      </w:pPr>
      <w:r w:rsidRPr="001B304A">
        <w:rPr>
          <w:sz w:val="22"/>
          <w:szCs w:val="22"/>
        </w:rPr>
        <w:t xml:space="preserve">Wykonawca przekaże na piśmie prawa autorskie do wykonanego </w:t>
      </w:r>
      <w:r w:rsidR="00A55DE9" w:rsidRPr="001B304A">
        <w:rPr>
          <w:sz w:val="22"/>
          <w:szCs w:val="22"/>
        </w:rPr>
        <w:t>przedmiotu zamówienia</w:t>
      </w:r>
      <w:r w:rsidRPr="001B304A">
        <w:rPr>
          <w:sz w:val="22"/>
          <w:szCs w:val="22"/>
        </w:rPr>
        <w:t xml:space="preserve"> na rzecz PGG S.A. Oddział KWK </w:t>
      </w:r>
      <w:r w:rsidR="00A55DE9" w:rsidRPr="001B304A">
        <w:rPr>
          <w:sz w:val="22"/>
          <w:szCs w:val="22"/>
        </w:rPr>
        <w:t>Mysłowice-Wesoła</w:t>
      </w:r>
      <w:r w:rsidRPr="001B304A">
        <w:rPr>
          <w:sz w:val="22"/>
          <w:szCs w:val="22"/>
        </w:rPr>
        <w:t>.</w:t>
      </w:r>
    </w:p>
    <w:p w14:paraId="043CA7FF" w14:textId="77777777" w:rsidR="000617EC" w:rsidRPr="001B304A" w:rsidRDefault="000617EC">
      <w:pPr>
        <w:pStyle w:val="Akapitzlist"/>
        <w:numPr>
          <w:ilvl w:val="2"/>
          <w:numId w:val="78"/>
        </w:numPr>
        <w:autoSpaceDE w:val="0"/>
        <w:autoSpaceDN w:val="0"/>
        <w:adjustRightInd w:val="0"/>
        <w:ind w:left="1276"/>
        <w:jc w:val="both"/>
        <w:rPr>
          <w:sz w:val="22"/>
          <w:szCs w:val="22"/>
        </w:rPr>
      </w:pPr>
      <w:r w:rsidRPr="001B304A">
        <w:rPr>
          <w:sz w:val="22"/>
          <w:szCs w:val="22"/>
        </w:rPr>
        <w:t xml:space="preserve">Wykonawca wyrazi zgodę potwierdzoną pisemnym oświadczeniem </w:t>
      </w:r>
      <w:r w:rsidRPr="001B304A">
        <w:rPr>
          <w:sz w:val="22"/>
          <w:szCs w:val="22"/>
        </w:rPr>
        <w:br/>
        <w:t xml:space="preserve">na umieszczenie projektu w środkach elektronicznych oraz na upublicznienie </w:t>
      </w:r>
      <w:r w:rsidRPr="001B304A">
        <w:rPr>
          <w:sz w:val="22"/>
          <w:szCs w:val="22"/>
        </w:rPr>
        <w:br/>
        <w:t>i udostępnienie osobom trzecim wykonanej dokumentacji projektowej w celach związanych z przeprowadzeniem postępowania przetargowego o udzielenie zamówienia na realizację projektu przez wybranego Wykonawcę.</w:t>
      </w:r>
    </w:p>
    <w:p w14:paraId="2605859B" w14:textId="77777777" w:rsidR="000617EC" w:rsidRPr="001B304A" w:rsidRDefault="000617EC">
      <w:pPr>
        <w:pStyle w:val="Akapitzlist"/>
        <w:numPr>
          <w:ilvl w:val="2"/>
          <w:numId w:val="78"/>
        </w:numPr>
        <w:autoSpaceDE w:val="0"/>
        <w:autoSpaceDN w:val="0"/>
        <w:adjustRightInd w:val="0"/>
        <w:ind w:left="1276"/>
        <w:jc w:val="both"/>
        <w:rPr>
          <w:sz w:val="22"/>
          <w:szCs w:val="22"/>
        </w:rPr>
      </w:pPr>
      <w:r w:rsidRPr="001B304A">
        <w:rPr>
          <w:sz w:val="22"/>
          <w:szCs w:val="22"/>
        </w:rPr>
        <w:t>Wykonawca dołączy do dokumentacji kserokopie uprawnień projektowych oraz zaświadczeń przynależności autorów projektów do Izby Architektów i Izby Inżynierów Budownictwa poświadczone za zgodność z oryginałem.</w:t>
      </w: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6"/>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0F3FE549" w:rsidR="00490259" w:rsidRPr="00E66F78" w:rsidRDefault="00490259" w:rsidP="00490259">
      <w:pPr>
        <w:jc w:val="center"/>
        <w:rPr>
          <w:b/>
          <w:bCs/>
          <w:spacing w:val="20"/>
          <w:sz w:val="28"/>
          <w:szCs w:val="28"/>
          <w:u w:val="single"/>
        </w:rPr>
      </w:pPr>
      <w:r w:rsidRPr="00E66F78">
        <w:rPr>
          <w:b/>
          <w:bCs/>
          <w:spacing w:val="20"/>
          <w:sz w:val="28"/>
          <w:szCs w:val="28"/>
          <w:u w:val="single"/>
        </w:rPr>
        <w:t xml:space="preserve">Link do Elektronicznego Formularza Ofertowego </w:t>
      </w:r>
      <w:r w:rsidR="003D3623">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4F6C76">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8"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8"/>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9" w:name="_Hlk106046523"/>
      <w:bookmarkStart w:id="120"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4ED8CE0C"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sidR="003D3623">
        <w:rPr>
          <w:sz w:val="24"/>
        </w:rPr>
        <w:t>czonego pn.: .……………………………………………………</w:t>
      </w:r>
    </w:p>
    <w:p w14:paraId="268DEFAF" w14:textId="7E6C6C3B" w:rsidR="007622AA" w:rsidRDefault="007622AA" w:rsidP="007622AA">
      <w:pPr>
        <w:jc w:val="both"/>
        <w:rPr>
          <w:sz w:val="24"/>
        </w:rPr>
      </w:pPr>
      <w:r w:rsidRPr="00180AF0">
        <w:rPr>
          <w:sz w:val="24"/>
        </w:rPr>
        <w:t>działając jako uprawniony do reprezentacji  …………………………………</w:t>
      </w:r>
      <w:r>
        <w:rPr>
          <w:sz w:val="24"/>
        </w:rPr>
        <w:t>……</w:t>
      </w:r>
      <w:r w:rsidR="003D3623">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9"/>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20"/>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4F6C76">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C60633">
        <w:tc>
          <w:tcPr>
            <w:tcW w:w="959" w:type="dxa"/>
          </w:tcPr>
          <w:p w14:paraId="03A5F615" w14:textId="77777777" w:rsidR="00490259" w:rsidRPr="00E66F78" w:rsidRDefault="00490259" w:rsidP="00C60633">
            <w:pPr>
              <w:jc w:val="both"/>
              <w:rPr>
                <w:sz w:val="24"/>
                <w:szCs w:val="24"/>
              </w:rPr>
            </w:pPr>
            <w:r w:rsidRPr="00E66F78">
              <w:rPr>
                <w:sz w:val="24"/>
                <w:szCs w:val="24"/>
              </w:rPr>
              <w:t>Lp.</w:t>
            </w:r>
          </w:p>
        </w:tc>
        <w:tc>
          <w:tcPr>
            <w:tcW w:w="8251" w:type="dxa"/>
          </w:tcPr>
          <w:p w14:paraId="10DE23DA" w14:textId="77777777" w:rsidR="00490259" w:rsidRPr="00E66F78" w:rsidRDefault="00490259" w:rsidP="00C60633">
            <w:pPr>
              <w:jc w:val="both"/>
              <w:rPr>
                <w:sz w:val="24"/>
                <w:szCs w:val="24"/>
              </w:rPr>
            </w:pPr>
            <w:r w:rsidRPr="00E66F78">
              <w:rPr>
                <w:sz w:val="24"/>
                <w:szCs w:val="24"/>
              </w:rPr>
              <w:t>Nazwa podmiotu, adres</w:t>
            </w:r>
          </w:p>
          <w:p w14:paraId="351219B8" w14:textId="77777777" w:rsidR="00490259" w:rsidRPr="00E66F78" w:rsidRDefault="00490259" w:rsidP="00C60633">
            <w:pPr>
              <w:jc w:val="both"/>
              <w:rPr>
                <w:sz w:val="24"/>
                <w:szCs w:val="24"/>
              </w:rPr>
            </w:pPr>
          </w:p>
        </w:tc>
      </w:tr>
      <w:tr w:rsidR="00490259" w:rsidRPr="00E66F78" w14:paraId="737E722F" w14:textId="77777777" w:rsidTr="00C60633">
        <w:tc>
          <w:tcPr>
            <w:tcW w:w="959" w:type="dxa"/>
          </w:tcPr>
          <w:p w14:paraId="2535E305" w14:textId="77777777" w:rsidR="00490259" w:rsidRPr="00E66F78" w:rsidRDefault="00490259" w:rsidP="00C60633">
            <w:pPr>
              <w:jc w:val="both"/>
              <w:rPr>
                <w:sz w:val="24"/>
                <w:szCs w:val="24"/>
              </w:rPr>
            </w:pPr>
          </w:p>
        </w:tc>
        <w:tc>
          <w:tcPr>
            <w:tcW w:w="8251" w:type="dxa"/>
          </w:tcPr>
          <w:p w14:paraId="1F52F2E9" w14:textId="77777777" w:rsidR="00490259" w:rsidRPr="00E66F78" w:rsidRDefault="00490259" w:rsidP="00C60633">
            <w:pPr>
              <w:jc w:val="both"/>
              <w:rPr>
                <w:sz w:val="24"/>
                <w:szCs w:val="24"/>
              </w:rPr>
            </w:pPr>
          </w:p>
          <w:p w14:paraId="4C3DA20C" w14:textId="77777777" w:rsidR="00490259" w:rsidRPr="00E66F78" w:rsidRDefault="00490259" w:rsidP="00C60633">
            <w:pPr>
              <w:jc w:val="both"/>
              <w:rPr>
                <w:sz w:val="24"/>
                <w:szCs w:val="24"/>
              </w:rPr>
            </w:pPr>
          </w:p>
        </w:tc>
      </w:tr>
      <w:tr w:rsidR="00490259" w:rsidRPr="00E66F78" w14:paraId="4ED89539" w14:textId="77777777" w:rsidTr="00C60633">
        <w:tc>
          <w:tcPr>
            <w:tcW w:w="959" w:type="dxa"/>
          </w:tcPr>
          <w:p w14:paraId="54EF6E62" w14:textId="77777777" w:rsidR="00490259" w:rsidRPr="00E66F78" w:rsidRDefault="00490259" w:rsidP="00C60633">
            <w:pPr>
              <w:jc w:val="both"/>
              <w:rPr>
                <w:sz w:val="24"/>
                <w:szCs w:val="24"/>
              </w:rPr>
            </w:pPr>
          </w:p>
          <w:p w14:paraId="006A8271" w14:textId="77777777" w:rsidR="00490259" w:rsidRPr="00E66F78" w:rsidRDefault="00490259" w:rsidP="00C60633">
            <w:pPr>
              <w:jc w:val="both"/>
              <w:rPr>
                <w:sz w:val="24"/>
                <w:szCs w:val="24"/>
              </w:rPr>
            </w:pPr>
          </w:p>
        </w:tc>
        <w:tc>
          <w:tcPr>
            <w:tcW w:w="8251" w:type="dxa"/>
          </w:tcPr>
          <w:p w14:paraId="111ADE8E" w14:textId="77777777" w:rsidR="00490259" w:rsidRPr="00E66F78" w:rsidRDefault="00490259" w:rsidP="00C60633">
            <w:pPr>
              <w:jc w:val="both"/>
              <w:rPr>
                <w:sz w:val="24"/>
                <w:szCs w:val="24"/>
              </w:rPr>
            </w:pPr>
          </w:p>
        </w:tc>
      </w:tr>
      <w:tr w:rsidR="00490259" w:rsidRPr="00E66F78" w14:paraId="3DD732A4" w14:textId="77777777" w:rsidTr="00C60633">
        <w:tc>
          <w:tcPr>
            <w:tcW w:w="959" w:type="dxa"/>
          </w:tcPr>
          <w:p w14:paraId="65E1946B" w14:textId="77777777" w:rsidR="00490259" w:rsidRPr="00E66F78" w:rsidRDefault="00490259" w:rsidP="00C60633">
            <w:pPr>
              <w:jc w:val="both"/>
              <w:rPr>
                <w:sz w:val="24"/>
                <w:szCs w:val="24"/>
              </w:rPr>
            </w:pPr>
          </w:p>
          <w:p w14:paraId="1A07B3D3" w14:textId="77777777" w:rsidR="00490259" w:rsidRPr="00E66F78" w:rsidRDefault="00490259" w:rsidP="00C60633">
            <w:pPr>
              <w:jc w:val="both"/>
              <w:rPr>
                <w:sz w:val="24"/>
                <w:szCs w:val="24"/>
              </w:rPr>
            </w:pPr>
          </w:p>
        </w:tc>
        <w:tc>
          <w:tcPr>
            <w:tcW w:w="8251" w:type="dxa"/>
          </w:tcPr>
          <w:p w14:paraId="348A6F28" w14:textId="77777777" w:rsidR="00490259" w:rsidRPr="00E66F78" w:rsidRDefault="00490259" w:rsidP="00C60633">
            <w:pPr>
              <w:jc w:val="both"/>
              <w:rPr>
                <w:sz w:val="24"/>
                <w:szCs w:val="24"/>
              </w:rPr>
            </w:pPr>
          </w:p>
        </w:tc>
      </w:tr>
      <w:tr w:rsidR="00490259" w:rsidRPr="00E66F78" w14:paraId="35C38B0D" w14:textId="77777777" w:rsidTr="00C60633">
        <w:tc>
          <w:tcPr>
            <w:tcW w:w="959" w:type="dxa"/>
          </w:tcPr>
          <w:p w14:paraId="03BE80A5" w14:textId="77777777" w:rsidR="00490259" w:rsidRPr="00E66F78" w:rsidRDefault="00490259" w:rsidP="00C60633">
            <w:pPr>
              <w:jc w:val="both"/>
              <w:rPr>
                <w:sz w:val="24"/>
                <w:szCs w:val="24"/>
              </w:rPr>
            </w:pPr>
          </w:p>
          <w:p w14:paraId="3E59DCDC" w14:textId="77777777" w:rsidR="00490259" w:rsidRPr="00E66F78" w:rsidRDefault="00490259" w:rsidP="00C60633">
            <w:pPr>
              <w:jc w:val="both"/>
              <w:rPr>
                <w:sz w:val="24"/>
                <w:szCs w:val="24"/>
              </w:rPr>
            </w:pPr>
          </w:p>
        </w:tc>
        <w:tc>
          <w:tcPr>
            <w:tcW w:w="8251" w:type="dxa"/>
          </w:tcPr>
          <w:p w14:paraId="187AB020" w14:textId="77777777" w:rsidR="00490259" w:rsidRPr="00E66F78" w:rsidRDefault="00490259" w:rsidP="00C60633">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F358E59" w:rsidR="00490259" w:rsidRPr="00E63E3D" w:rsidRDefault="00490259" w:rsidP="002D6B76">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005778AC">
        <w:rPr>
          <w:rFonts w:eastAsiaTheme="majorEastAsia"/>
          <w:b/>
          <w:bCs/>
          <w:color w:val="2F5496" w:themeColor="accent1" w:themeShade="BF"/>
          <w:spacing w:val="20"/>
          <w:sz w:val="24"/>
          <w:szCs w:val="24"/>
        </w:rPr>
        <w:t xml:space="preserve"> WYKAZ WYKONANYCH ROBÓT BUDOWLANYCH</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2" w:name="_Hlk106046238"/>
    </w:p>
    <w:p w14:paraId="636643EB" w14:textId="703F818C" w:rsidR="00490259" w:rsidRPr="008057B2" w:rsidRDefault="00490259" w:rsidP="00490259">
      <w:pPr>
        <w:jc w:val="center"/>
        <w:rPr>
          <w:b/>
          <w:sz w:val="24"/>
          <w:szCs w:val="24"/>
        </w:rPr>
      </w:pPr>
      <w:r w:rsidRPr="0013238E">
        <w:rPr>
          <w:b/>
          <w:sz w:val="24"/>
          <w:szCs w:val="24"/>
        </w:rPr>
        <w:t xml:space="preserve">w okresie ostatnich </w:t>
      </w:r>
      <w:r w:rsidR="00322902">
        <w:rPr>
          <w:b/>
          <w:sz w:val="24"/>
          <w:szCs w:val="24"/>
        </w:rPr>
        <w:t>pięciu lat</w:t>
      </w:r>
      <w:r w:rsidR="00322902">
        <w:rPr>
          <w:b/>
          <w:sz w:val="24"/>
          <w:szCs w:val="24"/>
        </w:rPr>
        <w:br/>
      </w:r>
      <w:r w:rsidR="0013238E">
        <w:rPr>
          <w:i/>
          <w:iCs/>
          <w:color w:val="FF0000"/>
          <w:sz w:val="22"/>
          <w:szCs w:val="22"/>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C60633">
        <w:tc>
          <w:tcPr>
            <w:tcW w:w="426" w:type="dxa"/>
            <w:vAlign w:val="center"/>
          </w:tcPr>
          <w:p w14:paraId="14C66227" w14:textId="77777777" w:rsidR="00490259" w:rsidRPr="00BE4794" w:rsidRDefault="00490259" w:rsidP="00C60633">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C60633">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C60633">
            <w:pPr>
              <w:tabs>
                <w:tab w:val="left" w:pos="851"/>
              </w:tabs>
              <w:jc w:val="center"/>
              <w:rPr>
                <w:b/>
                <w:sz w:val="18"/>
                <w:szCs w:val="18"/>
                <w:lang w:eastAsia="zh-CN"/>
              </w:rPr>
            </w:pPr>
            <w:r w:rsidRPr="002B3992">
              <w:rPr>
                <w:b/>
                <w:sz w:val="18"/>
                <w:szCs w:val="18"/>
                <w:lang w:eastAsia="zh-CN"/>
              </w:rPr>
              <w:t>Wartość zamówienia brutto zł</w:t>
            </w:r>
          </w:p>
          <w:p w14:paraId="00C66B2D" w14:textId="30F7E999" w:rsidR="00490259" w:rsidRPr="002B3992" w:rsidRDefault="00490259" w:rsidP="001E1797">
            <w:pPr>
              <w:tabs>
                <w:tab w:val="left" w:pos="851"/>
              </w:tabs>
              <w:jc w:val="center"/>
              <w:rPr>
                <w:sz w:val="18"/>
                <w:szCs w:val="18"/>
                <w:lang w:eastAsia="zh-CN"/>
              </w:rPr>
            </w:pPr>
            <w:r w:rsidRPr="002B3992">
              <w:rPr>
                <w:sz w:val="18"/>
                <w:szCs w:val="18"/>
                <w:lang w:eastAsia="zh-CN"/>
              </w:rPr>
              <w:t xml:space="preserve">(w okresie ostatnich </w:t>
            </w:r>
            <w:r w:rsidR="001E1797">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C60633">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C60633">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C60633">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C60633">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C60633">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C60633">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34F88389" w:rsidR="009341CA" w:rsidRPr="005836C1" w:rsidRDefault="009341CA" w:rsidP="002A4781">
            <w:pPr>
              <w:tabs>
                <w:tab w:val="left" w:pos="851"/>
              </w:tabs>
              <w:jc w:val="both"/>
              <w:rPr>
                <w:bCs/>
                <w:lang w:eastAsia="zh-CN"/>
              </w:rPr>
            </w:pPr>
            <w:r w:rsidRPr="00EF02B9">
              <w:rPr>
                <w:bCs/>
                <w:lang w:eastAsia="zh-CN"/>
              </w:rPr>
              <w:t>Warunek:</w:t>
            </w:r>
            <w:r w:rsidR="002A4781">
              <w:rPr>
                <w:bCs/>
                <w:lang w:eastAsia="zh-CN"/>
              </w:rPr>
              <w:t xml:space="preserve"> </w:t>
            </w:r>
            <w:r w:rsidR="00B37479" w:rsidRPr="00B37479">
              <w:rPr>
                <w:bCs/>
                <w:lang w:eastAsia="zh-CN"/>
              </w:rPr>
              <w:t>w okresie ostatnich 5 lat przed terminem składania ofert (a jeżeli okres prowadzenia działalności jest krótszy – w tym okresie) wykonał co najmniej 2 projekty zbiorników technologicznych, na wartość łączną nie niższą niż 100 000,00 PLN</w:t>
            </w:r>
          </w:p>
        </w:tc>
      </w:tr>
      <w:tr w:rsidR="00490259" w:rsidRPr="00E66F78" w14:paraId="3A594E49" w14:textId="77777777" w:rsidTr="008F2B27">
        <w:trPr>
          <w:cantSplit/>
          <w:trHeight w:val="735"/>
        </w:trPr>
        <w:tc>
          <w:tcPr>
            <w:tcW w:w="426" w:type="dxa"/>
            <w:vAlign w:val="center"/>
          </w:tcPr>
          <w:p w14:paraId="4E1F7E61" w14:textId="4DE22596" w:rsidR="00490259" w:rsidRPr="008F2B27" w:rsidRDefault="00490259" w:rsidP="00C60633">
            <w:pPr>
              <w:tabs>
                <w:tab w:val="left" w:pos="851"/>
              </w:tabs>
              <w:jc w:val="both"/>
              <w:rPr>
                <w:b/>
                <w:lang w:eastAsia="zh-CN"/>
              </w:rPr>
            </w:pPr>
            <w:r w:rsidRPr="008F2B27">
              <w:rPr>
                <w:b/>
                <w:lang w:eastAsia="zh-CN"/>
              </w:rPr>
              <w:t>1</w:t>
            </w:r>
          </w:p>
        </w:tc>
        <w:tc>
          <w:tcPr>
            <w:tcW w:w="2410" w:type="dxa"/>
          </w:tcPr>
          <w:p w14:paraId="29403A2A" w14:textId="77777777" w:rsidR="00490259" w:rsidRPr="00E66F78" w:rsidRDefault="00490259" w:rsidP="00C60633">
            <w:pPr>
              <w:tabs>
                <w:tab w:val="left" w:pos="851"/>
              </w:tabs>
              <w:jc w:val="both"/>
              <w:rPr>
                <w:sz w:val="24"/>
                <w:szCs w:val="24"/>
                <w:lang w:eastAsia="zh-CN"/>
              </w:rPr>
            </w:pPr>
          </w:p>
          <w:p w14:paraId="20041874" w14:textId="77777777" w:rsidR="00490259" w:rsidRPr="00E66F78" w:rsidRDefault="00490259" w:rsidP="00C60633">
            <w:pPr>
              <w:tabs>
                <w:tab w:val="left" w:pos="851"/>
              </w:tabs>
              <w:jc w:val="both"/>
              <w:rPr>
                <w:sz w:val="24"/>
                <w:szCs w:val="24"/>
                <w:lang w:eastAsia="zh-CN"/>
              </w:rPr>
            </w:pPr>
          </w:p>
        </w:tc>
        <w:tc>
          <w:tcPr>
            <w:tcW w:w="1559" w:type="dxa"/>
          </w:tcPr>
          <w:p w14:paraId="582AE0A6" w14:textId="77777777" w:rsidR="00490259" w:rsidRPr="002B3992" w:rsidRDefault="00490259" w:rsidP="00C60633">
            <w:pPr>
              <w:tabs>
                <w:tab w:val="left" w:pos="851"/>
              </w:tabs>
              <w:jc w:val="both"/>
              <w:rPr>
                <w:b/>
                <w:sz w:val="24"/>
                <w:szCs w:val="24"/>
                <w:lang w:eastAsia="zh-CN"/>
              </w:rPr>
            </w:pPr>
          </w:p>
        </w:tc>
        <w:tc>
          <w:tcPr>
            <w:tcW w:w="1417" w:type="dxa"/>
          </w:tcPr>
          <w:p w14:paraId="7FF91738" w14:textId="77777777" w:rsidR="00490259" w:rsidRPr="002B3992" w:rsidRDefault="00490259" w:rsidP="00C60633">
            <w:pPr>
              <w:tabs>
                <w:tab w:val="left" w:pos="851"/>
              </w:tabs>
              <w:jc w:val="both"/>
              <w:rPr>
                <w:b/>
                <w:sz w:val="24"/>
                <w:szCs w:val="24"/>
                <w:lang w:eastAsia="zh-CN"/>
              </w:rPr>
            </w:pPr>
          </w:p>
        </w:tc>
        <w:tc>
          <w:tcPr>
            <w:tcW w:w="1560" w:type="dxa"/>
          </w:tcPr>
          <w:p w14:paraId="11FCB429" w14:textId="77777777" w:rsidR="00490259" w:rsidRPr="00E66F78" w:rsidRDefault="00490259" w:rsidP="00C60633">
            <w:pPr>
              <w:tabs>
                <w:tab w:val="left" w:pos="851"/>
              </w:tabs>
              <w:jc w:val="both"/>
              <w:rPr>
                <w:b/>
                <w:sz w:val="24"/>
                <w:szCs w:val="24"/>
                <w:lang w:eastAsia="zh-CN"/>
              </w:rPr>
            </w:pPr>
          </w:p>
        </w:tc>
        <w:tc>
          <w:tcPr>
            <w:tcW w:w="1842" w:type="dxa"/>
          </w:tcPr>
          <w:p w14:paraId="26984344" w14:textId="77777777" w:rsidR="00490259" w:rsidRPr="00E66F78" w:rsidRDefault="00490259" w:rsidP="00C60633">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24936015" w:rsidR="00490259" w:rsidRPr="008F2B27" w:rsidRDefault="00490259" w:rsidP="00C60633">
            <w:pPr>
              <w:tabs>
                <w:tab w:val="left" w:pos="851"/>
              </w:tabs>
              <w:jc w:val="both"/>
              <w:rPr>
                <w:b/>
                <w:lang w:eastAsia="zh-CN"/>
              </w:rPr>
            </w:pPr>
            <w:r w:rsidRPr="008F2B27">
              <w:rPr>
                <w:b/>
                <w:lang w:eastAsia="zh-CN"/>
              </w:rPr>
              <w:t>2</w:t>
            </w:r>
          </w:p>
        </w:tc>
        <w:tc>
          <w:tcPr>
            <w:tcW w:w="2410" w:type="dxa"/>
          </w:tcPr>
          <w:p w14:paraId="6C0A741C" w14:textId="77777777" w:rsidR="00490259" w:rsidRPr="00E66F78" w:rsidRDefault="00490259" w:rsidP="00C60633">
            <w:pPr>
              <w:tabs>
                <w:tab w:val="left" w:pos="851"/>
              </w:tabs>
              <w:jc w:val="both"/>
              <w:rPr>
                <w:sz w:val="24"/>
                <w:szCs w:val="24"/>
                <w:lang w:eastAsia="zh-CN"/>
              </w:rPr>
            </w:pPr>
          </w:p>
          <w:p w14:paraId="68153734" w14:textId="77777777" w:rsidR="00490259" w:rsidRPr="00E66F78" w:rsidRDefault="00490259" w:rsidP="00C60633">
            <w:pPr>
              <w:tabs>
                <w:tab w:val="left" w:pos="851"/>
              </w:tabs>
              <w:jc w:val="both"/>
              <w:rPr>
                <w:sz w:val="24"/>
                <w:szCs w:val="24"/>
                <w:lang w:eastAsia="zh-CN"/>
              </w:rPr>
            </w:pPr>
          </w:p>
          <w:p w14:paraId="10F3A86D" w14:textId="77777777" w:rsidR="00490259" w:rsidRPr="00E66F78" w:rsidRDefault="00490259" w:rsidP="00C60633">
            <w:pPr>
              <w:tabs>
                <w:tab w:val="left" w:pos="851"/>
              </w:tabs>
              <w:jc w:val="both"/>
              <w:rPr>
                <w:sz w:val="24"/>
                <w:szCs w:val="24"/>
                <w:lang w:eastAsia="zh-CN"/>
              </w:rPr>
            </w:pPr>
          </w:p>
        </w:tc>
        <w:tc>
          <w:tcPr>
            <w:tcW w:w="1559" w:type="dxa"/>
          </w:tcPr>
          <w:p w14:paraId="6E910B9A" w14:textId="77777777" w:rsidR="00490259" w:rsidRPr="002B3992" w:rsidRDefault="00490259" w:rsidP="00C60633">
            <w:pPr>
              <w:tabs>
                <w:tab w:val="left" w:pos="851"/>
              </w:tabs>
              <w:jc w:val="both"/>
              <w:rPr>
                <w:b/>
                <w:sz w:val="24"/>
                <w:szCs w:val="24"/>
                <w:lang w:eastAsia="zh-CN"/>
              </w:rPr>
            </w:pPr>
          </w:p>
        </w:tc>
        <w:tc>
          <w:tcPr>
            <w:tcW w:w="1417" w:type="dxa"/>
          </w:tcPr>
          <w:p w14:paraId="4D770104" w14:textId="77777777" w:rsidR="00490259" w:rsidRPr="002B3992" w:rsidRDefault="00490259" w:rsidP="00C60633">
            <w:pPr>
              <w:tabs>
                <w:tab w:val="left" w:pos="851"/>
              </w:tabs>
              <w:jc w:val="both"/>
              <w:rPr>
                <w:b/>
                <w:sz w:val="24"/>
                <w:szCs w:val="24"/>
                <w:lang w:eastAsia="zh-CN"/>
              </w:rPr>
            </w:pPr>
          </w:p>
        </w:tc>
        <w:tc>
          <w:tcPr>
            <w:tcW w:w="1560" w:type="dxa"/>
          </w:tcPr>
          <w:p w14:paraId="696EC9D9" w14:textId="77777777" w:rsidR="00490259" w:rsidRPr="00E66F78" w:rsidRDefault="00490259" w:rsidP="00C60633">
            <w:pPr>
              <w:tabs>
                <w:tab w:val="left" w:pos="851"/>
              </w:tabs>
              <w:jc w:val="both"/>
              <w:rPr>
                <w:b/>
                <w:sz w:val="24"/>
                <w:szCs w:val="24"/>
                <w:lang w:eastAsia="zh-CN"/>
              </w:rPr>
            </w:pPr>
          </w:p>
        </w:tc>
        <w:tc>
          <w:tcPr>
            <w:tcW w:w="1842" w:type="dxa"/>
          </w:tcPr>
          <w:p w14:paraId="5A426A0A" w14:textId="77777777" w:rsidR="00490259" w:rsidRPr="00E66F78" w:rsidRDefault="00490259" w:rsidP="00C60633">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4206D8CB" w:rsidR="00490259" w:rsidRPr="00BE4794" w:rsidRDefault="005836C1" w:rsidP="00C60633">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C60633">
            <w:pPr>
              <w:tabs>
                <w:tab w:val="left" w:pos="851"/>
              </w:tabs>
              <w:jc w:val="both"/>
              <w:rPr>
                <w:sz w:val="24"/>
                <w:szCs w:val="24"/>
                <w:lang w:eastAsia="zh-CN"/>
              </w:rPr>
            </w:pPr>
          </w:p>
          <w:p w14:paraId="0C58D8FC" w14:textId="77777777" w:rsidR="00490259" w:rsidRPr="00E66F78" w:rsidRDefault="00490259" w:rsidP="00C60633">
            <w:pPr>
              <w:tabs>
                <w:tab w:val="left" w:pos="851"/>
              </w:tabs>
              <w:jc w:val="both"/>
              <w:rPr>
                <w:sz w:val="24"/>
                <w:szCs w:val="24"/>
                <w:lang w:eastAsia="zh-CN"/>
              </w:rPr>
            </w:pPr>
          </w:p>
        </w:tc>
        <w:tc>
          <w:tcPr>
            <w:tcW w:w="1559" w:type="dxa"/>
          </w:tcPr>
          <w:p w14:paraId="4788E069" w14:textId="77777777" w:rsidR="00490259" w:rsidRPr="002B3992" w:rsidRDefault="00490259" w:rsidP="00C60633">
            <w:pPr>
              <w:tabs>
                <w:tab w:val="left" w:pos="851"/>
              </w:tabs>
              <w:jc w:val="both"/>
              <w:rPr>
                <w:b/>
                <w:sz w:val="24"/>
                <w:szCs w:val="24"/>
                <w:lang w:eastAsia="zh-CN"/>
              </w:rPr>
            </w:pPr>
          </w:p>
        </w:tc>
        <w:tc>
          <w:tcPr>
            <w:tcW w:w="1417" w:type="dxa"/>
          </w:tcPr>
          <w:p w14:paraId="69160411" w14:textId="77777777" w:rsidR="00490259" w:rsidRPr="002B3992" w:rsidRDefault="00490259" w:rsidP="00C60633">
            <w:pPr>
              <w:tabs>
                <w:tab w:val="left" w:pos="851"/>
              </w:tabs>
              <w:jc w:val="both"/>
              <w:rPr>
                <w:b/>
                <w:sz w:val="24"/>
                <w:szCs w:val="24"/>
                <w:lang w:eastAsia="zh-CN"/>
              </w:rPr>
            </w:pPr>
          </w:p>
        </w:tc>
        <w:tc>
          <w:tcPr>
            <w:tcW w:w="1560" w:type="dxa"/>
          </w:tcPr>
          <w:p w14:paraId="0CA6FDE9" w14:textId="77777777" w:rsidR="00490259" w:rsidRPr="00E66F78" w:rsidRDefault="00490259" w:rsidP="00C60633">
            <w:pPr>
              <w:tabs>
                <w:tab w:val="left" w:pos="851"/>
              </w:tabs>
              <w:jc w:val="both"/>
              <w:rPr>
                <w:b/>
                <w:sz w:val="24"/>
                <w:szCs w:val="24"/>
                <w:lang w:eastAsia="zh-CN"/>
              </w:rPr>
            </w:pPr>
          </w:p>
        </w:tc>
        <w:tc>
          <w:tcPr>
            <w:tcW w:w="1842" w:type="dxa"/>
          </w:tcPr>
          <w:p w14:paraId="7D677F2D" w14:textId="77777777" w:rsidR="00490259" w:rsidRPr="00E66F78" w:rsidRDefault="00490259" w:rsidP="00C60633">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31E3AD6" w:rsidR="00490259" w:rsidRPr="00BE4794" w:rsidRDefault="005836C1" w:rsidP="00C60633">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C60633">
            <w:pPr>
              <w:tabs>
                <w:tab w:val="left" w:pos="851"/>
              </w:tabs>
              <w:jc w:val="both"/>
              <w:rPr>
                <w:sz w:val="24"/>
                <w:szCs w:val="24"/>
                <w:lang w:eastAsia="zh-CN"/>
              </w:rPr>
            </w:pPr>
          </w:p>
        </w:tc>
        <w:tc>
          <w:tcPr>
            <w:tcW w:w="1559" w:type="dxa"/>
          </w:tcPr>
          <w:p w14:paraId="45FDEB0B" w14:textId="77777777" w:rsidR="00490259" w:rsidRPr="00E66F78" w:rsidRDefault="00490259" w:rsidP="00C60633">
            <w:pPr>
              <w:tabs>
                <w:tab w:val="left" w:pos="851"/>
              </w:tabs>
              <w:jc w:val="both"/>
              <w:rPr>
                <w:b/>
                <w:sz w:val="24"/>
                <w:szCs w:val="24"/>
                <w:lang w:eastAsia="zh-CN"/>
              </w:rPr>
            </w:pPr>
          </w:p>
        </w:tc>
        <w:tc>
          <w:tcPr>
            <w:tcW w:w="1417" w:type="dxa"/>
          </w:tcPr>
          <w:p w14:paraId="392EDC5D" w14:textId="77777777" w:rsidR="00490259" w:rsidRPr="00E66F78" w:rsidRDefault="00490259" w:rsidP="00C60633">
            <w:pPr>
              <w:tabs>
                <w:tab w:val="left" w:pos="851"/>
              </w:tabs>
              <w:jc w:val="both"/>
              <w:rPr>
                <w:b/>
                <w:sz w:val="24"/>
                <w:szCs w:val="24"/>
                <w:lang w:eastAsia="zh-CN"/>
              </w:rPr>
            </w:pPr>
          </w:p>
        </w:tc>
        <w:tc>
          <w:tcPr>
            <w:tcW w:w="1560" w:type="dxa"/>
          </w:tcPr>
          <w:p w14:paraId="55C8ADAE" w14:textId="77777777" w:rsidR="00490259" w:rsidRPr="00E66F78" w:rsidRDefault="00490259" w:rsidP="00C60633">
            <w:pPr>
              <w:tabs>
                <w:tab w:val="left" w:pos="851"/>
              </w:tabs>
              <w:jc w:val="both"/>
              <w:rPr>
                <w:b/>
                <w:sz w:val="24"/>
                <w:szCs w:val="24"/>
                <w:lang w:eastAsia="zh-CN"/>
              </w:rPr>
            </w:pPr>
          </w:p>
        </w:tc>
        <w:tc>
          <w:tcPr>
            <w:tcW w:w="1842" w:type="dxa"/>
          </w:tcPr>
          <w:p w14:paraId="0EBBDA82" w14:textId="77777777" w:rsidR="00490259" w:rsidRPr="00E66F78" w:rsidRDefault="00490259" w:rsidP="00C60633">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3292E4AA"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001E1797">
        <w:rPr>
          <w:i/>
          <w:iCs/>
          <w:sz w:val="22"/>
          <w:szCs w:val="22"/>
          <w:lang w:eastAsia="zh-CN"/>
        </w:rPr>
        <w:t xml:space="preserve">e w wykazie roboty budowlane </w:t>
      </w:r>
      <w:r w:rsidRPr="00111016">
        <w:rPr>
          <w:bCs/>
          <w:i/>
          <w:iCs/>
          <w:sz w:val="22"/>
          <w:szCs w:val="22"/>
          <w:lang w:eastAsia="zh-CN"/>
        </w:rPr>
        <w:t>zostały wykonane należycie.</w:t>
      </w:r>
    </w:p>
    <w:p w14:paraId="2EF5D9AF" w14:textId="6AD2C985"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2"/>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3"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3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3185"/>
        <w:gridCol w:w="1844"/>
        <w:gridCol w:w="2127"/>
        <w:gridCol w:w="1842"/>
      </w:tblGrid>
      <w:tr w:rsidR="00490259" w:rsidRPr="00BE4794" w14:paraId="55002C08" w14:textId="77777777" w:rsidTr="005836C1">
        <w:trPr>
          <w:cantSplit/>
          <w:trHeight w:val="20"/>
          <w:tblHeader/>
        </w:trPr>
        <w:tc>
          <w:tcPr>
            <w:tcW w:w="398" w:type="pct"/>
            <w:vAlign w:val="center"/>
          </w:tcPr>
          <w:p w14:paraId="5918B8DE" w14:textId="77777777" w:rsidR="00490259" w:rsidRPr="00E75E6A" w:rsidRDefault="00490259" w:rsidP="00C60633">
            <w:pPr>
              <w:autoSpaceDN w:val="0"/>
              <w:adjustRightInd w:val="0"/>
              <w:jc w:val="center"/>
              <w:rPr>
                <w:b/>
                <w:sz w:val="18"/>
                <w:szCs w:val="18"/>
              </w:rPr>
            </w:pPr>
            <w:r w:rsidRPr="00E75E6A">
              <w:rPr>
                <w:b/>
                <w:sz w:val="18"/>
                <w:szCs w:val="18"/>
              </w:rPr>
              <w:t>Lp.</w:t>
            </w:r>
          </w:p>
        </w:tc>
        <w:tc>
          <w:tcPr>
            <w:tcW w:w="1629" w:type="pct"/>
            <w:vAlign w:val="center"/>
          </w:tcPr>
          <w:p w14:paraId="24790A1F" w14:textId="5EB8F127" w:rsidR="00490259" w:rsidRPr="00E75E6A" w:rsidRDefault="00490259" w:rsidP="00C60633">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943" w:type="pct"/>
            <w:vAlign w:val="center"/>
          </w:tcPr>
          <w:p w14:paraId="52860933" w14:textId="77777777" w:rsidR="00490259" w:rsidRPr="00E75E6A" w:rsidRDefault="00490259" w:rsidP="00C60633">
            <w:pPr>
              <w:jc w:val="center"/>
              <w:rPr>
                <w:b/>
                <w:sz w:val="18"/>
                <w:szCs w:val="18"/>
              </w:rPr>
            </w:pPr>
            <w:r w:rsidRPr="00E75E6A">
              <w:rPr>
                <w:b/>
                <w:sz w:val="18"/>
                <w:szCs w:val="18"/>
              </w:rPr>
              <w:t>Imię i nazwisko</w:t>
            </w:r>
          </w:p>
        </w:tc>
        <w:tc>
          <w:tcPr>
            <w:tcW w:w="1088" w:type="pct"/>
            <w:shd w:val="clear" w:color="auto" w:fill="auto"/>
            <w:vAlign w:val="center"/>
          </w:tcPr>
          <w:p w14:paraId="7B1BBD5E" w14:textId="77777777" w:rsidR="00490259" w:rsidRPr="00E75E6A" w:rsidRDefault="00490259" w:rsidP="00C60633">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C60633">
            <w:pPr>
              <w:jc w:val="center"/>
              <w:rPr>
                <w:b/>
                <w:sz w:val="18"/>
                <w:szCs w:val="18"/>
              </w:rPr>
            </w:pPr>
            <w:r w:rsidRPr="00E75E6A">
              <w:rPr>
                <w:b/>
                <w:sz w:val="18"/>
                <w:szCs w:val="18"/>
              </w:rPr>
              <w:t>wykształcenie</w:t>
            </w:r>
          </w:p>
        </w:tc>
        <w:tc>
          <w:tcPr>
            <w:tcW w:w="942" w:type="pct"/>
            <w:shd w:val="clear" w:color="auto" w:fill="auto"/>
            <w:vAlign w:val="center"/>
          </w:tcPr>
          <w:p w14:paraId="20FE4094" w14:textId="1F098B92" w:rsidR="00490259" w:rsidRPr="00E75E6A" w:rsidRDefault="00490259" w:rsidP="00C60633">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5836C1">
        <w:trPr>
          <w:cantSplit/>
          <w:trHeight w:val="20"/>
          <w:tblHeader/>
        </w:trPr>
        <w:tc>
          <w:tcPr>
            <w:tcW w:w="398" w:type="pct"/>
            <w:vAlign w:val="center"/>
          </w:tcPr>
          <w:p w14:paraId="02A60694" w14:textId="77777777" w:rsidR="00490259" w:rsidRPr="00E75E6A" w:rsidRDefault="00490259" w:rsidP="00C60633">
            <w:pPr>
              <w:jc w:val="center"/>
              <w:rPr>
                <w:i/>
              </w:rPr>
            </w:pPr>
            <w:r w:rsidRPr="00E75E6A">
              <w:rPr>
                <w:i/>
              </w:rPr>
              <w:t>1</w:t>
            </w:r>
          </w:p>
        </w:tc>
        <w:tc>
          <w:tcPr>
            <w:tcW w:w="1629" w:type="pct"/>
            <w:vAlign w:val="center"/>
          </w:tcPr>
          <w:p w14:paraId="3656FCCF" w14:textId="77777777" w:rsidR="00490259" w:rsidRPr="00E75E6A" w:rsidRDefault="00490259" w:rsidP="00C60633">
            <w:pPr>
              <w:tabs>
                <w:tab w:val="left" w:pos="470"/>
              </w:tabs>
              <w:jc w:val="center"/>
              <w:rPr>
                <w:i/>
              </w:rPr>
            </w:pPr>
            <w:r w:rsidRPr="00E75E6A">
              <w:rPr>
                <w:i/>
              </w:rPr>
              <w:t>2</w:t>
            </w:r>
          </w:p>
        </w:tc>
        <w:tc>
          <w:tcPr>
            <w:tcW w:w="943" w:type="pct"/>
            <w:vAlign w:val="center"/>
          </w:tcPr>
          <w:p w14:paraId="422D6F03" w14:textId="77777777" w:rsidR="00490259" w:rsidRPr="00E75E6A" w:rsidRDefault="00490259" w:rsidP="00C60633">
            <w:pPr>
              <w:jc w:val="center"/>
              <w:rPr>
                <w:i/>
              </w:rPr>
            </w:pPr>
            <w:r w:rsidRPr="00E75E6A">
              <w:rPr>
                <w:i/>
              </w:rPr>
              <w:t>3</w:t>
            </w:r>
          </w:p>
        </w:tc>
        <w:tc>
          <w:tcPr>
            <w:tcW w:w="1088" w:type="pct"/>
            <w:shd w:val="clear" w:color="auto" w:fill="auto"/>
            <w:vAlign w:val="center"/>
          </w:tcPr>
          <w:p w14:paraId="6408A074" w14:textId="77777777" w:rsidR="00490259" w:rsidRPr="00E75E6A" w:rsidRDefault="00490259" w:rsidP="00C60633">
            <w:pPr>
              <w:jc w:val="center"/>
              <w:rPr>
                <w:i/>
              </w:rPr>
            </w:pPr>
            <w:r w:rsidRPr="00E75E6A">
              <w:rPr>
                <w:i/>
              </w:rPr>
              <w:t>4</w:t>
            </w:r>
          </w:p>
        </w:tc>
        <w:tc>
          <w:tcPr>
            <w:tcW w:w="942" w:type="pct"/>
            <w:shd w:val="clear" w:color="auto" w:fill="auto"/>
            <w:vAlign w:val="center"/>
          </w:tcPr>
          <w:p w14:paraId="3A005E3A" w14:textId="77777777" w:rsidR="00490259" w:rsidRPr="00E75E6A" w:rsidRDefault="00490259" w:rsidP="00C60633">
            <w:pPr>
              <w:jc w:val="center"/>
              <w:rPr>
                <w:i/>
              </w:rPr>
            </w:pPr>
            <w:r w:rsidRPr="00E75E6A">
              <w:rPr>
                <w:i/>
              </w:rPr>
              <w:t>5</w:t>
            </w:r>
          </w:p>
        </w:tc>
      </w:tr>
      <w:tr w:rsidR="005836C1" w:rsidRPr="00E66F78" w14:paraId="3DB33C7F" w14:textId="77777777" w:rsidTr="005836C1">
        <w:trPr>
          <w:cantSplit/>
          <w:trHeight w:val="848"/>
        </w:trPr>
        <w:tc>
          <w:tcPr>
            <w:tcW w:w="398" w:type="pct"/>
            <w:vAlign w:val="center"/>
          </w:tcPr>
          <w:p w14:paraId="6B5AA0AF" w14:textId="5B00817A" w:rsidR="005836C1" w:rsidRPr="00EF02B9" w:rsidRDefault="005836C1" w:rsidP="00C60633">
            <w:pPr>
              <w:jc w:val="center"/>
              <w:rPr>
                <w:b/>
              </w:rPr>
            </w:pPr>
            <w:r w:rsidRPr="00EF02B9">
              <w:rPr>
                <w:b/>
              </w:rPr>
              <w:t>1</w:t>
            </w:r>
          </w:p>
        </w:tc>
        <w:tc>
          <w:tcPr>
            <w:tcW w:w="1629" w:type="pct"/>
            <w:vAlign w:val="center"/>
          </w:tcPr>
          <w:p w14:paraId="0ED34793" w14:textId="50641FF3" w:rsidR="005836C1" w:rsidRPr="00EF02B9" w:rsidRDefault="00B37479" w:rsidP="00B37479">
            <w:pPr>
              <w:ind w:left="-43"/>
              <w:rPr>
                <w:sz w:val="18"/>
                <w:szCs w:val="18"/>
              </w:rPr>
            </w:pPr>
            <w:r w:rsidRPr="00B37479">
              <w:rPr>
                <w:sz w:val="18"/>
                <w:szCs w:val="18"/>
              </w:rPr>
              <w:t>co najmniej jedną osobę posiadającą uprawnienia budowlane do projektowania w specjalności instalacyjnej w zakresie sieci, instalacji i urządzeń elektrycznych i elektroenergetycznych bez ograniczeń,</w:t>
            </w:r>
          </w:p>
        </w:tc>
        <w:tc>
          <w:tcPr>
            <w:tcW w:w="943" w:type="pct"/>
            <w:vAlign w:val="center"/>
          </w:tcPr>
          <w:p w14:paraId="5A6D7864" w14:textId="77777777" w:rsidR="005836C1" w:rsidRPr="00E66F78" w:rsidRDefault="005836C1" w:rsidP="00C60633">
            <w:pPr>
              <w:jc w:val="center"/>
              <w:rPr>
                <w:b/>
                <w:bCs/>
                <w:sz w:val="24"/>
                <w:szCs w:val="24"/>
              </w:rPr>
            </w:pPr>
          </w:p>
        </w:tc>
        <w:tc>
          <w:tcPr>
            <w:tcW w:w="1088" w:type="pct"/>
            <w:shd w:val="clear" w:color="auto" w:fill="auto"/>
            <w:vAlign w:val="center"/>
          </w:tcPr>
          <w:p w14:paraId="34B071B1" w14:textId="77777777" w:rsidR="005836C1" w:rsidRPr="00E66F78" w:rsidRDefault="005836C1" w:rsidP="00C60633">
            <w:pPr>
              <w:jc w:val="center"/>
              <w:rPr>
                <w:sz w:val="24"/>
                <w:szCs w:val="24"/>
              </w:rPr>
            </w:pPr>
          </w:p>
        </w:tc>
        <w:tc>
          <w:tcPr>
            <w:tcW w:w="942" w:type="pct"/>
            <w:shd w:val="clear" w:color="auto" w:fill="auto"/>
            <w:vAlign w:val="center"/>
          </w:tcPr>
          <w:p w14:paraId="70065336" w14:textId="77777777" w:rsidR="005836C1" w:rsidRPr="00E66F78" w:rsidRDefault="005836C1" w:rsidP="00C60633">
            <w:pPr>
              <w:jc w:val="center"/>
              <w:rPr>
                <w:sz w:val="24"/>
                <w:szCs w:val="24"/>
              </w:rPr>
            </w:pPr>
          </w:p>
        </w:tc>
      </w:tr>
      <w:tr w:rsidR="005836C1" w:rsidRPr="00E66F78" w14:paraId="317130DD" w14:textId="77777777" w:rsidTr="005836C1">
        <w:trPr>
          <w:cantSplit/>
          <w:trHeight w:val="848"/>
        </w:trPr>
        <w:tc>
          <w:tcPr>
            <w:tcW w:w="398" w:type="pct"/>
            <w:vAlign w:val="center"/>
          </w:tcPr>
          <w:p w14:paraId="403587E3" w14:textId="2424DB80" w:rsidR="005836C1" w:rsidRPr="00EF02B9" w:rsidRDefault="005836C1" w:rsidP="00BE4794">
            <w:pPr>
              <w:jc w:val="center"/>
              <w:rPr>
                <w:b/>
              </w:rPr>
            </w:pPr>
            <w:r w:rsidRPr="00EF02B9">
              <w:rPr>
                <w:b/>
              </w:rPr>
              <w:t>2</w:t>
            </w:r>
          </w:p>
        </w:tc>
        <w:tc>
          <w:tcPr>
            <w:tcW w:w="1629" w:type="pct"/>
            <w:vAlign w:val="center"/>
          </w:tcPr>
          <w:p w14:paraId="60AADD04" w14:textId="334EE92C" w:rsidR="005836C1" w:rsidRPr="00EF02B9" w:rsidRDefault="00B37479" w:rsidP="00B37479">
            <w:pPr>
              <w:ind w:left="-43"/>
              <w:rPr>
                <w:sz w:val="18"/>
                <w:szCs w:val="18"/>
              </w:rPr>
            </w:pPr>
            <w:r w:rsidRPr="00B37479">
              <w:rPr>
                <w:sz w:val="18"/>
                <w:szCs w:val="18"/>
              </w:rPr>
              <w:t xml:space="preserve">co najmniej jedną osobę posiadającą uprawnienia budowlane do projektowania w specjalności </w:t>
            </w:r>
            <w:proofErr w:type="spellStart"/>
            <w:r w:rsidRPr="00B37479">
              <w:rPr>
                <w:sz w:val="18"/>
                <w:szCs w:val="18"/>
              </w:rPr>
              <w:t>konstrukcyjno</w:t>
            </w:r>
            <w:proofErr w:type="spellEnd"/>
            <w:r w:rsidRPr="00B37479">
              <w:rPr>
                <w:sz w:val="18"/>
                <w:szCs w:val="18"/>
              </w:rPr>
              <w:t xml:space="preserve"> - budowlanej bez ograniczeń,</w:t>
            </w:r>
          </w:p>
        </w:tc>
        <w:tc>
          <w:tcPr>
            <w:tcW w:w="943" w:type="pct"/>
            <w:vAlign w:val="center"/>
          </w:tcPr>
          <w:p w14:paraId="15EDBC38" w14:textId="77777777" w:rsidR="005836C1" w:rsidRPr="00E66F78" w:rsidRDefault="005836C1" w:rsidP="00BE4794">
            <w:pPr>
              <w:jc w:val="center"/>
              <w:rPr>
                <w:b/>
                <w:bCs/>
                <w:sz w:val="24"/>
                <w:szCs w:val="24"/>
              </w:rPr>
            </w:pPr>
          </w:p>
        </w:tc>
        <w:tc>
          <w:tcPr>
            <w:tcW w:w="1088" w:type="pct"/>
            <w:shd w:val="clear" w:color="auto" w:fill="auto"/>
            <w:vAlign w:val="center"/>
          </w:tcPr>
          <w:p w14:paraId="5C5A7B0C" w14:textId="77777777" w:rsidR="005836C1" w:rsidRPr="00E66F78" w:rsidRDefault="005836C1" w:rsidP="00BE4794">
            <w:pPr>
              <w:jc w:val="center"/>
              <w:rPr>
                <w:sz w:val="24"/>
                <w:szCs w:val="24"/>
              </w:rPr>
            </w:pPr>
          </w:p>
        </w:tc>
        <w:tc>
          <w:tcPr>
            <w:tcW w:w="942" w:type="pct"/>
            <w:shd w:val="clear" w:color="auto" w:fill="auto"/>
            <w:vAlign w:val="center"/>
          </w:tcPr>
          <w:p w14:paraId="162F58DF" w14:textId="77777777" w:rsidR="005836C1" w:rsidRPr="00E66F78" w:rsidRDefault="005836C1" w:rsidP="00BE4794">
            <w:pPr>
              <w:jc w:val="center"/>
              <w:rPr>
                <w:sz w:val="24"/>
                <w:szCs w:val="24"/>
              </w:rPr>
            </w:pPr>
          </w:p>
        </w:tc>
      </w:tr>
      <w:tr w:rsidR="005836C1" w:rsidRPr="00E66F78" w14:paraId="37CF574B" w14:textId="77777777" w:rsidTr="005836C1">
        <w:trPr>
          <w:cantSplit/>
          <w:trHeight w:val="848"/>
        </w:trPr>
        <w:tc>
          <w:tcPr>
            <w:tcW w:w="398" w:type="pct"/>
            <w:vAlign w:val="center"/>
          </w:tcPr>
          <w:p w14:paraId="7A834676" w14:textId="32A7C4DB" w:rsidR="005836C1" w:rsidRPr="00EF02B9" w:rsidRDefault="005836C1" w:rsidP="00BE4794">
            <w:pPr>
              <w:jc w:val="center"/>
              <w:rPr>
                <w:b/>
              </w:rPr>
            </w:pPr>
            <w:r w:rsidRPr="00EF02B9">
              <w:rPr>
                <w:b/>
              </w:rPr>
              <w:t>3</w:t>
            </w:r>
          </w:p>
        </w:tc>
        <w:tc>
          <w:tcPr>
            <w:tcW w:w="1629" w:type="pct"/>
            <w:vAlign w:val="center"/>
          </w:tcPr>
          <w:p w14:paraId="19331787" w14:textId="56001718" w:rsidR="005836C1" w:rsidRPr="00C02656" w:rsidRDefault="00B37479" w:rsidP="005836C1">
            <w:pPr>
              <w:contextualSpacing/>
              <w:rPr>
                <w:sz w:val="24"/>
                <w:szCs w:val="24"/>
                <w:highlight w:val="yellow"/>
              </w:rPr>
            </w:pPr>
            <w:r w:rsidRPr="00B37479">
              <w:rPr>
                <w:sz w:val="18"/>
                <w:szCs w:val="18"/>
              </w:rPr>
              <w:t>co najmniej jedną osobę posiadającą uprawnienia budowlane do projektowania w specjalności instalacyjnej w zakresie sieci, instalacji i urządzeń cieplnych, wentylacyjnych, gazowych, wodociągowych i kanalizacyjnych bez ograniczeń</w:t>
            </w:r>
          </w:p>
        </w:tc>
        <w:tc>
          <w:tcPr>
            <w:tcW w:w="943" w:type="pct"/>
            <w:vAlign w:val="center"/>
          </w:tcPr>
          <w:p w14:paraId="581A56DB" w14:textId="77777777" w:rsidR="005836C1" w:rsidRPr="00E66F78" w:rsidRDefault="005836C1" w:rsidP="00BE4794">
            <w:pPr>
              <w:jc w:val="center"/>
              <w:rPr>
                <w:b/>
                <w:bCs/>
                <w:sz w:val="24"/>
                <w:szCs w:val="24"/>
              </w:rPr>
            </w:pPr>
          </w:p>
        </w:tc>
        <w:tc>
          <w:tcPr>
            <w:tcW w:w="1088" w:type="pct"/>
            <w:shd w:val="clear" w:color="auto" w:fill="auto"/>
            <w:vAlign w:val="center"/>
          </w:tcPr>
          <w:p w14:paraId="0582EDF9" w14:textId="77777777" w:rsidR="005836C1" w:rsidRPr="00E66F78" w:rsidRDefault="005836C1" w:rsidP="00BE4794">
            <w:pPr>
              <w:jc w:val="center"/>
              <w:rPr>
                <w:sz w:val="24"/>
                <w:szCs w:val="24"/>
              </w:rPr>
            </w:pPr>
          </w:p>
        </w:tc>
        <w:tc>
          <w:tcPr>
            <w:tcW w:w="942" w:type="pct"/>
            <w:shd w:val="clear" w:color="auto" w:fill="auto"/>
            <w:vAlign w:val="center"/>
          </w:tcPr>
          <w:p w14:paraId="0AF017D7" w14:textId="77777777" w:rsidR="005836C1" w:rsidRPr="00E66F78" w:rsidRDefault="005836C1" w:rsidP="00BE4794">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3"/>
    <w:p w14:paraId="71D43F77" w14:textId="77777777" w:rsidR="00490259" w:rsidRPr="00555424" w:rsidRDefault="00490259" w:rsidP="00490259">
      <w:pPr>
        <w:pStyle w:val="Nagwek1"/>
        <w:rPr>
          <w:sz w:val="20"/>
          <w:szCs w:val="20"/>
        </w:rPr>
        <w:sectPr w:rsidR="00490259" w:rsidRPr="00555424" w:rsidSect="004F6C76">
          <w:pgSz w:w="11907" w:h="16840" w:code="9"/>
          <w:pgMar w:top="1417" w:right="1275" w:bottom="1417" w:left="1417" w:header="709" w:footer="176" w:gutter="0"/>
          <w:cols w:space="708"/>
          <w:docGrid w:linePitch="360"/>
        </w:sectPr>
      </w:pPr>
    </w:p>
    <w:p w14:paraId="76939B95" w14:textId="126B6C64" w:rsidR="00490259" w:rsidRPr="005836C1" w:rsidRDefault="00490259" w:rsidP="00490259">
      <w:pPr>
        <w:jc w:val="both"/>
        <w:rPr>
          <w:rFonts w:eastAsiaTheme="majorEastAsia"/>
          <w:b/>
          <w:bCs/>
          <w:i/>
          <w:i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836C1">
        <w:rPr>
          <w:rFonts w:eastAsiaTheme="majorEastAsia"/>
          <w:b/>
          <w:bCs/>
          <w:color w:val="2F5496" w:themeColor="accent1" w:themeShade="BF"/>
          <w:spacing w:val="20"/>
          <w:sz w:val="24"/>
          <w:szCs w:val="24"/>
        </w:rPr>
        <w:t xml:space="preserve"> – </w:t>
      </w:r>
      <w:r w:rsidR="005836C1">
        <w:rPr>
          <w:rFonts w:eastAsiaTheme="majorEastAsia"/>
          <w:b/>
          <w:bCs/>
          <w:i/>
          <w:i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4"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C60633">
            <w:pPr>
              <w:jc w:val="center"/>
              <w:rPr>
                <w:b/>
                <w:sz w:val="18"/>
                <w:szCs w:val="18"/>
              </w:rPr>
            </w:pPr>
            <w:proofErr w:type="spellStart"/>
            <w:r w:rsidRPr="008F2B27">
              <w:rPr>
                <w:b/>
                <w:sz w:val="18"/>
                <w:szCs w:val="18"/>
              </w:rPr>
              <w:t>Lp</w:t>
            </w:r>
            <w:proofErr w:type="spellEnd"/>
          </w:p>
        </w:tc>
        <w:tc>
          <w:tcPr>
            <w:tcW w:w="414" w:type="pct"/>
            <w:vAlign w:val="center"/>
          </w:tcPr>
          <w:p w14:paraId="7438710E" w14:textId="77777777" w:rsidR="00490259" w:rsidRPr="008F2B27" w:rsidRDefault="00490259" w:rsidP="00C60633">
            <w:pPr>
              <w:ind w:left="-101" w:right="-110"/>
              <w:jc w:val="center"/>
              <w:rPr>
                <w:b/>
                <w:sz w:val="18"/>
                <w:szCs w:val="18"/>
              </w:rPr>
            </w:pPr>
            <w:r w:rsidRPr="008F2B27">
              <w:rPr>
                <w:b/>
                <w:sz w:val="18"/>
                <w:szCs w:val="18"/>
              </w:rPr>
              <w:t xml:space="preserve">Nazwa </w:t>
            </w:r>
          </w:p>
          <w:p w14:paraId="34561595" w14:textId="77777777" w:rsidR="00490259" w:rsidRPr="008F2B27" w:rsidRDefault="00490259" w:rsidP="00C60633">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C60633">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C60633">
            <w:pPr>
              <w:jc w:val="center"/>
              <w:rPr>
                <w:b/>
                <w:sz w:val="18"/>
                <w:szCs w:val="18"/>
              </w:rPr>
            </w:pPr>
          </w:p>
        </w:tc>
        <w:tc>
          <w:tcPr>
            <w:tcW w:w="602" w:type="pct"/>
            <w:vAlign w:val="center"/>
          </w:tcPr>
          <w:p w14:paraId="5149EDD4" w14:textId="1EC0B211" w:rsidR="00490259" w:rsidRPr="008F2B27" w:rsidRDefault="00490259" w:rsidP="00C60633">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C60633">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C60633">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C60633">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C60633">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C60633">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C60633">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C60633">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C60633">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C60633">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C60633">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C60633">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C60633">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C60633"/>
        </w:tc>
        <w:tc>
          <w:tcPr>
            <w:tcW w:w="778" w:type="pct"/>
            <w:vAlign w:val="center"/>
          </w:tcPr>
          <w:p w14:paraId="1BBF193C" w14:textId="77777777" w:rsidR="00490259" w:rsidRPr="00E66F78" w:rsidRDefault="00490259" w:rsidP="00C60633">
            <w:pPr>
              <w:spacing w:line="216" w:lineRule="auto"/>
              <w:jc w:val="center"/>
            </w:pPr>
          </w:p>
        </w:tc>
        <w:tc>
          <w:tcPr>
            <w:tcW w:w="602" w:type="pct"/>
            <w:vAlign w:val="center"/>
          </w:tcPr>
          <w:p w14:paraId="0D37DB68" w14:textId="77777777" w:rsidR="00490259" w:rsidRPr="00E66F78" w:rsidRDefault="00490259" w:rsidP="00C60633">
            <w:pPr>
              <w:jc w:val="center"/>
              <w:rPr>
                <w:color w:val="FF0000"/>
              </w:rPr>
            </w:pPr>
          </w:p>
        </w:tc>
        <w:tc>
          <w:tcPr>
            <w:tcW w:w="1549" w:type="pct"/>
            <w:vAlign w:val="center"/>
          </w:tcPr>
          <w:p w14:paraId="32E8D8A2" w14:textId="77777777" w:rsidR="00490259" w:rsidRPr="00E66F78" w:rsidRDefault="00490259" w:rsidP="00C60633">
            <w:pPr>
              <w:suppressAutoHyphens/>
              <w:spacing w:line="20" w:lineRule="atLeast"/>
              <w:ind w:left="119"/>
              <w:rPr>
                <w:lang w:eastAsia="ar-SA"/>
              </w:rPr>
            </w:pPr>
          </w:p>
        </w:tc>
        <w:tc>
          <w:tcPr>
            <w:tcW w:w="658" w:type="pct"/>
            <w:vAlign w:val="center"/>
          </w:tcPr>
          <w:p w14:paraId="29CB8D01" w14:textId="77777777" w:rsidR="00490259" w:rsidRPr="00E66F78" w:rsidRDefault="00490259" w:rsidP="00C60633">
            <w:pPr>
              <w:rPr>
                <w:color w:val="FF0000"/>
              </w:rPr>
            </w:pPr>
          </w:p>
        </w:tc>
        <w:tc>
          <w:tcPr>
            <w:tcW w:w="790" w:type="pct"/>
          </w:tcPr>
          <w:p w14:paraId="00ED2427" w14:textId="77777777" w:rsidR="00490259" w:rsidRPr="00E66F78" w:rsidRDefault="00490259" w:rsidP="00C60633">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C60633">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C60633"/>
        </w:tc>
        <w:tc>
          <w:tcPr>
            <w:tcW w:w="778" w:type="pct"/>
            <w:vAlign w:val="center"/>
          </w:tcPr>
          <w:p w14:paraId="2FB0C3A7" w14:textId="77777777" w:rsidR="00490259" w:rsidRPr="00E66F78" w:rsidRDefault="00490259" w:rsidP="00C60633">
            <w:pPr>
              <w:spacing w:line="216" w:lineRule="auto"/>
              <w:jc w:val="center"/>
            </w:pPr>
          </w:p>
        </w:tc>
        <w:tc>
          <w:tcPr>
            <w:tcW w:w="602" w:type="pct"/>
            <w:vAlign w:val="center"/>
          </w:tcPr>
          <w:p w14:paraId="2B4E9797" w14:textId="77777777" w:rsidR="00490259" w:rsidRPr="00E66F78" w:rsidRDefault="00490259" w:rsidP="00C60633">
            <w:pPr>
              <w:jc w:val="center"/>
              <w:rPr>
                <w:color w:val="FF0000"/>
              </w:rPr>
            </w:pPr>
          </w:p>
        </w:tc>
        <w:tc>
          <w:tcPr>
            <w:tcW w:w="1549" w:type="pct"/>
            <w:vAlign w:val="center"/>
          </w:tcPr>
          <w:p w14:paraId="011A3EFF" w14:textId="77777777" w:rsidR="00490259" w:rsidRPr="00E66F78" w:rsidRDefault="00490259" w:rsidP="00C60633">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C60633">
            <w:pPr>
              <w:rPr>
                <w:color w:val="FF0000"/>
              </w:rPr>
            </w:pPr>
          </w:p>
        </w:tc>
        <w:tc>
          <w:tcPr>
            <w:tcW w:w="790" w:type="pct"/>
          </w:tcPr>
          <w:p w14:paraId="093CEAC4" w14:textId="77777777" w:rsidR="00490259" w:rsidRPr="00E66F78" w:rsidRDefault="00490259" w:rsidP="00C60633">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C60633">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C60633">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C60633"/>
        </w:tc>
        <w:tc>
          <w:tcPr>
            <w:tcW w:w="778" w:type="pct"/>
            <w:vAlign w:val="center"/>
          </w:tcPr>
          <w:p w14:paraId="3F2EC777" w14:textId="77777777" w:rsidR="00490259" w:rsidRPr="00E66F78" w:rsidRDefault="00490259" w:rsidP="00C60633">
            <w:pPr>
              <w:spacing w:line="216" w:lineRule="auto"/>
              <w:jc w:val="center"/>
            </w:pPr>
          </w:p>
        </w:tc>
        <w:tc>
          <w:tcPr>
            <w:tcW w:w="602" w:type="pct"/>
            <w:vAlign w:val="center"/>
          </w:tcPr>
          <w:p w14:paraId="00A6FC3F" w14:textId="77777777" w:rsidR="00490259" w:rsidRPr="00E66F78" w:rsidRDefault="00490259" w:rsidP="00C60633">
            <w:pPr>
              <w:jc w:val="center"/>
              <w:rPr>
                <w:color w:val="FF0000"/>
              </w:rPr>
            </w:pPr>
          </w:p>
        </w:tc>
        <w:tc>
          <w:tcPr>
            <w:tcW w:w="1549" w:type="pct"/>
            <w:vAlign w:val="center"/>
          </w:tcPr>
          <w:p w14:paraId="2127B276" w14:textId="77777777" w:rsidR="00490259" w:rsidRPr="00E66F78" w:rsidRDefault="00490259" w:rsidP="00C60633">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C60633">
            <w:pPr>
              <w:rPr>
                <w:color w:val="FF0000"/>
              </w:rPr>
            </w:pPr>
          </w:p>
        </w:tc>
        <w:tc>
          <w:tcPr>
            <w:tcW w:w="790" w:type="pct"/>
          </w:tcPr>
          <w:p w14:paraId="21494F56" w14:textId="77777777" w:rsidR="00490259" w:rsidRPr="00E66F78" w:rsidRDefault="00490259" w:rsidP="00C60633">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C60633">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C60633"/>
        </w:tc>
        <w:tc>
          <w:tcPr>
            <w:tcW w:w="778" w:type="pct"/>
            <w:vAlign w:val="center"/>
          </w:tcPr>
          <w:p w14:paraId="5405F8D4" w14:textId="77777777" w:rsidR="00490259" w:rsidRPr="00E66F78" w:rsidRDefault="00490259" w:rsidP="00C60633">
            <w:pPr>
              <w:spacing w:line="216" w:lineRule="auto"/>
              <w:jc w:val="center"/>
            </w:pPr>
          </w:p>
        </w:tc>
        <w:tc>
          <w:tcPr>
            <w:tcW w:w="602" w:type="pct"/>
            <w:vAlign w:val="center"/>
          </w:tcPr>
          <w:p w14:paraId="0427CFF6" w14:textId="77777777" w:rsidR="00490259" w:rsidRPr="00E66F78" w:rsidRDefault="00490259" w:rsidP="00C60633">
            <w:pPr>
              <w:jc w:val="center"/>
              <w:rPr>
                <w:color w:val="FF0000"/>
              </w:rPr>
            </w:pPr>
          </w:p>
        </w:tc>
        <w:tc>
          <w:tcPr>
            <w:tcW w:w="1549" w:type="pct"/>
            <w:vAlign w:val="center"/>
          </w:tcPr>
          <w:p w14:paraId="0661B5E9" w14:textId="77777777" w:rsidR="00490259" w:rsidRPr="00E66F78" w:rsidRDefault="00490259" w:rsidP="00C60633">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C60633">
            <w:pPr>
              <w:rPr>
                <w:color w:val="FF0000"/>
              </w:rPr>
            </w:pPr>
          </w:p>
        </w:tc>
        <w:tc>
          <w:tcPr>
            <w:tcW w:w="790" w:type="pct"/>
          </w:tcPr>
          <w:p w14:paraId="3D2CD9CE" w14:textId="77777777" w:rsidR="00490259" w:rsidRPr="00E66F78" w:rsidRDefault="00490259" w:rsidP="00C60633">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4"/>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4F6C76">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5" w:name="_Hlk106046060"/>
      <w:r w:rsidRPr="008057B2">
        <w:rPr>
          <w:sz w:val="22"/>
          <w:szCs w:val="22"/>
        </w:rPr>
        <w:t xml:space="preserve">Nazwa </w:t>
      </w:r>
      <w:r w:rsidR="00DB4D9E">
        <w:rPr>
          <w:sz w:val="22"/>
          <w:szCs w:val="22"/>
        </w:rPr>
        <w:t>Wykonawcy</w:t>
      </w:r>
      <w:r w:rsidRPr="008057B2">
        <w:rPr>
          <w:sz w:val="22"/>
          <w:szCs w:val="22"/>
        </w:rPr>
        <w:t>: ...................................................................................................................</w:t>
      </w:r>
    </w:p>
    <w:bookmarkEnd w:id="12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5EC6192C" w:rsidR="00490259" w:rsidRPr="00E66F78" w:rsidRDefault="00490259" w:rsidP="008F2B27">
      <w:pPr>
        <w:spacing w:line="312" w:lineRule="auto"/>
        <w:jc w:val="both"/>
        <w:rPr>
          <w:sz w:val="22"/>
          <w:szCs w:val="22"/>
        </w:rPr>
      </w:pPr>
      <w:r w:rsidRPr="00E66F78">
        <w:rPr>
          <w:sz w:val="22"/>
          <w:szCs w:val="22"/>
        </w:rPr>
        <w:t xml:space="preserve">4) Zrealizujemy następujące </w:t>
      </w:r>
      <w:r w:rsidR="00AB123B" w:rsidRPr="005836C1">
        <w:rPr>
          <w:sz w:val="22"/>
          <w:szCs w:val="22"/>
        </w:rPr>
        <w:t>roboty budowlane</w:t>
      </w:r>
      <w:r w:rsidR="005836C1" w:rsidRPr="005836C1">
        <w:rPr>
          <w:sz w:val="22"/>
          <w:szCs w:val="22"/>
        </w:rPr>
        <w:t xml:space="preserve"> </w:t>
      </w:r>
      <w:r w:rsidRPr="00E66F78">
        <w:rPr>
          <w:sz w:val="22"/>
          <w:szCs w:val="22"/>
        </w:rPr>
        <w:t>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C60633">
        <w:trPr>
          <w:trHeight w:val="806"/>
        </w:trPr>
        <w:tc>
          <w:tcPr>
            <w:tcW w:w="1501" w:type="pct"/>
            <w:vAlign w:val="center"/>
          </w:tcPr>
          <w:p w14:paraId="41F3A183" w14:textId="7DE6364F" w:rsidR="00490259" w:rsidRPr="00786E1D" w:rsidRDefault="00490259" w:rsidP="00C60633">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C60633">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C60633">
        <w:trPr>
          <w:trHeight w:val="335"/>
        </w:trPr>
        <w:tc>
          <w:tcPr>
            <w:tcW w:w="1501" w:type="pct"/>
          </w:tcPr>
          <w:p w14:paraId="387B29A0" w14:textId="77777777" w:rsidR="00490259" w:rsidRPr="00786E1D" w:rsidRDefault="00490259" w:rsidP="00C60633">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C60633">
            <w:pPr>
              <w:tabs>
                <w:tab w:val="left" w:pos="720"/>
              </w:tabs>
              <w:snapToGrid w:val="0"/>
              <w:jc w:val="center"/>
              <w:rPr>
                <w:b/>
                <w:i/>
                <w:szCs w:val="18"/>
              </w:rPr>
            </w:pPr>
            <w:r w:rsidRPr="00786E1D">
              <w:rPr>
                <w:b/>
                <w:i/>
                <w:szCs w:val="18"/>
              </w:rPr>
              <w:t>2</w:t>
            </w:r>
          </w:p>
        </w:tc>
      </w:tr>
      <w:tr w:rsidR="00490259" w:rsidRPr="00E66F78" w14:paraId="46FB67D2" w14:textId="77777777" w:rsidTr="00C60633">
        <w:trPr>
          <w:trHeight w:val="824"/>
        </w:trPr>
        <w:tc>
          <w:tcPr>
            <w:tcW w:w="1501" w:type="pct"/>
          </w:tcPr>
          <w:p w14:paraId="46BA2EA2" w14:textId="77777777" w:rsidR="00490259" w:rsidRPr="00E66F78" w:rsidRDefault="00490259" w:rsidP="00C60633">
            <w:pPr>
              <w:tabs>
                <w:tab w:val="left" w:pos="720"/>
              </w:tabs>
              <w:snapToGrid w:val="0"/>
              <w:rPr>
                <w:b/>
                <w:sz w:val="22"/>
              </w:rPr>
            </w:pPr>
          </w:p>
        </w:tc>
        <w:tc>
          <w:tcPr>
            <w:tcW w:w="3499" w:type="pct"/>
          </w:tcPr>
          <w:p w14:paraId="6F9BCC59" w14:textId="77777777" w:rsidR="00490259" w:rsidRPr="00E66F78" w:rsidRDefault="00490259" w:rsidP="00C60633">
            <w:pPr>
              <w:tabs>
                <w:tab w:val="left" w:pos="720"/>
              </w:tabs>
              <w:snapToGrid w:val="0"/>
              <w:rPr>
                <w:b/>
                <w:sz w:val="22"/>
              </w:rPr>
            </w:pPr>
          </w:p>
        </w:tc>
      </w:tr>
      <w:tr w:rsidR="00490259" w:rsidRPr="00E66F78" w14:paraId="25DBB348" w14:textId="77777777" w:rsidTr="00C60633">
        <w:trPr>
          <w:trHeight w:val="824"/>
        </w:trPr>
        <w:tc>
          <w:tcPr>
            <w:tcW w:w="1501" w:type="pct"/>
          </w:tcPr>
          <w:p w14:paraId="35CAB5F0" w14:textId="77777777" w:rsidR="00490259" w:rsidRPr="00E66F78" w:rsidRDefault="00490259" w:rsidP="00C60633">
            <w:pPr>
              <w:tabs>
                <w:tab w:val="left" w:pos="720"/>
              </w:tabs>
              <w:snapToGrid w:val="0"/>
              <w:rPr>
                <w:b/>
                <w:sz w:val="22"/>
              </w:rPr>
            </w:pPr>
          </w:p>
        </w:tc>
        <w:tc>
          <w:tcPr>
            <w:tcW w:w="3499" w:type="pct"/>
          </w:tcPr>
          <w:p w14:paraId="3CB27913" w14:textId="77777777" w:rsidR="00490259" w:rsidRPr="00E66F78" w:rsidRDefault="00490259" w:rsidP="00C60633">
            <w:pPr>
              <w:tabs>
                <w:tab w:val="left" w:pos="720"/>
              </w:tabs>
              <w:snapToGrid w:val="0"/>
              <w:rPr>
                <w:b/>
                <w:sz w:val="22"/>
              </w:rPr>
            </w:pPr>
          </w:p>
        </w:tc>
      </w:tr>
      <w:tr w:rsidR="00490259" w:rsidRPr="00E66F78" w14:paraId="5406319C" w14:textId="77777777" w:rsidTr="00C60633">
        <w:trPr>
          <w:trHeight w:val="824"/>
        </w:trPr>
        <w:tc>
          <w:tcPr>
            <w:tcW w:w="1501" w:type="pct"/>
          </w:tcPr>
          <w:p w14:paraId="7879A1C7" w14:textId="77777777" w:rsidR="00490259" w:rsidRPr="00E66F78" w:rsidRDefault="00490259" w:rsidP="00C60633">
            <w:pPr>
              <w:tabs>
                <w:tab w:val="left" w:pos="720"/>
              </w:tabs>
              <w:snapToGrid w:val="0"/>
              <w:rPr>
                <w:b/>
                <w:sz w:val="22"/>
              </w:rPr>
            </w:pPr>
          </w:p>
        </w:tc>
        <w:tc>
          <w:tcPr>
            <w:tcW w:w="3499" w:type="pct"/>
          </w:tcPr>
          <w:p w14:paraId="6D403A37" w14:textId="77777777" w:rsidR="00490259" w:rsidRPr="00E66F78" w:rsidRDefault="00490259" w:rsidP="00C60633">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C60633">
        <w:tc>
          <w:tcPr>
            <w:tcW w:w="3594" w:type="dxa"/>
            <w:vAlign w:val="center"/>
          </w:tcPr>
          <w:p w14:paraId="0CCC4ABA" w14:textId="1E0B8FE9" w:rsidR="008A46E0" w:rsidRPr="00C1155B" w:rsidRDefault="00FD6698" w:rsidP="00576BB5">
            <w:pPr>
              <w:tabs>
                <w:tab w:val="left" w:pos="851"/>
              </w:tabs>
              <w:ind w:left="30" w:hanging="30"/>
              <w:jc w:val="center"/>
            </w:pPr>
            <w:r>
              <w:rPr>
                <w:bCs/>
                <w:sz w:val="22"/>
                <w:szCs w:val="22"/>
              </w:rPr>
              <w:t>Nazwa (rodzaj) towaru</w:t>
            </w:r>
            <w:r w:rsidR="00576BB5">
              <w:rPr>
                <w:bCs/>
                <w:sz w:val="22"/>
                <w:szCs w:val="22"/>
              </w:rPr>
              <w:t xml:space="preserve"> lub </w:t>
            </w:r>
            <w:r w:rsidR="008A46E0" w:rsidRPr="00C1155B">
              <w:rPr>
                <w:bCs/>
                <w:sz w:val="22"/>
                <w:szCs w:val="22"/>
              </w:rPr>
              <w:t>usługi</w:t>
            </w:r>
            <w:r w:rsidR="00576BB5">
              <w:rPr>
                <w:bCs/>
                <w:sz w:val="22"/>
                <w:szCs w:val="22"/>
              </w:rPr>
              <w:t xml:space="preserve">, </w:t>
            </w:r>
            <w:r w:rsidR="008A46E0" w:rsidRPr="00C1155B">
              <w:rPr>
                <w:bCs/>
                <w:sz w:val="22"/>
                <w:szCs w:val="22"/>
              </w:rPr>
              <w:t xml:space="preserve">których dostawa lub świadczenie będą prowadziły do powstania obowiązku podatkowego </w:t>
            </w:r>
            <w:r w:rsidR="00576BB5">
              <w:rPr>
                <w:sz w:val="22"/>
                <w:szCs w:val="22"/>
              </w:rPr>
              <w:t>(zgodnie z Formularzem Ofertowym)</w:t>
            </w:r>
            <w:r w:rsidR="008A46E0" w:rsidRPr="00C1155B">
              <w:rPr>
                <w:sz w:val="22"/>
                <w:szCs w:val="22"/>
              </w:rPr>
              <w:t>*</w:t>
            </w:r>
          </w:p>
        </w:tc>
        <w:tc>
          <w:tcPr>
            <w:tcW w:w="2255" w:type="dxa"/>
          </w:tcPr>
          <w:p w14:paraId="145B76FF" w14:textId="1E080C4F" w:rsidR="008A46E0" w:rsidRPr="00C1155B" w:rsidRDefault="00FD6698" w:rsidP="00576BB5">
            <w:pPr>
              <w:tabs>
                <w:tab w:val="left" w:pos="1523"/>
              </w:tabs>
              <w:jc w:val="center"/>
              <w:rPr>
                <w:sz w:val="22"/>
                <w:szCs w:val="22"/>
              </w:rPr>
            </w:pPr>
            <w:r>
              <w:rPr>
                <w:sz w:val="22"/>
                <w:szCs w:val="22"/>
              </w:rPr>
              <w:t>Wartość towa</w:t>
            </w:r>
            <w:r w:rsidR="00576BB5">
              <w:rPr>
                <w:sz w:val="22"/>
                <w:szCs w:val="22"/>
              </w:rPr>
              <w:t xml:space="preserve">ru lub </w:t>
            </w:r>
            <w:r w:rsidR="008A46E0" w:rsidRPr="00C1155B">
              <w:rPr>
                <w:sz w:val="22"/>
                <w:szCs w:val="22"/>
              </w:rPr>
              <w:t>usługi</w:t>
            </w:r>
            <w:r>
              <w:rPr>
                <w:sz w:val="22"/>
                <w:szCs w:val="22"/>
              </w:rPr>
              <w:t xml:space="preserve"> </w:t>
            </w:r>
            <w:r w:rsidR="008A46E0" w:rsidRPr="00C1155B">
              <w:rPr>
                <w:sz w:val="22"/>
                <w:szCs w:val="22"/>
              </w:rPr>
              <w:t>objęt</w:t>
            </w:r>
            <w:r w:rsidR="00576BB5">
              <w:rPr>
                <w:sz w:val="22"/>
                <w:szCs w:val="22"/>
              </w:rPr>
              <w:t>ych</w:t>
            </w:r>
            <w:r w:rsidR="008A46E0" w:rsidRPr="00C1155B">
              <w:rPr>
                <w:sz w:val="22"/>
                <w:szCs w:val="22"/>
              </w:rPr>
              <w:t xml:space="preserve"> obowiązkiem podatkowym zamawiającego, bez kwoty podatku</w:t>
            </w:r>
          </w:p>
        </w:tc>
        <w:tc>
          <w:tcPr>
            <w:tcW w:w="2792" w:type="dxa"/>
            <w:vAlign w:val="center"/>
          </w:tcPr>
          <w:p w14:paraId="13F0DBAC" w14:textId="4036D8D4" w:rsidR="008A46E0" w:rsidRPr="00C1155B" w:rsidRDefault="00FD6698" w:rsidP="00576BB5">
            <w:pPr>
              <w:tabs>
                <w:tab w:val="left" w:pos="1523"/>
              </w:tabs>
              <w:jc w:val="center"/>
            </w:pPr>
            <w:r>
              <w:rPr>
                <w:sz w:val="22"/>
                <w:szCs w:val="22"/>
              </w:rPr>
              <w:t>Stawka podatku od towarów</w:t>
            </w:r>
            <w:r w:rsidR="00576BB5">
              <w:rPr>
                <w:sz w:val="22"/>
                <w:szCs w:val="22"/>
              </w:rPr>
              <w:t xml:space="preserve"> i </w:t>
            </w:r>
            <w:r w:rsidR="008A46E0" w:rsidRPr="00C1155B">
              <w:rPr>
                <w:sz w:val="22"/>
                <w:szCs w:val="22"/>
              </w:rPr>
              <w:t>usług</w:t>
            </w:r>
            <w:r>
              <w:rPr>
                <w:sz w:val="22"/>
                <w:szCs w:val="22"/>
              </w:rPr>
              <w:t xml:space="preserve"> </w:t>
            </w:r>
            <w:r w:rsidR="008A46E0" w:rsidRPr="00C1155B">
              <w:rPr>
                <w:sz w:val="22"/>
                <w:szCs w:val="22"/>
              </w:rPr>
              <w:t>która zgodnie z wiedzą wykonawcy, będzie miała zastosowanie [%]</w:t>
            </w:r>
          </w:p>
        </w:tc>
      </w:tr>
      <w:tr w:rsidR="00C1155B" w:rsidRPr="00C1155B" w14:paraId="50270B64" w14:textId="77777777" w:rsidTr="00C60633">
        <w:tc>
          <w:tcPr>
            <w:tcW w:w="3594" w:type="dxa"/>
          </w:tcPr>
          <w:p w14:paraId="0E0C0A1C" w14:textId="77777777" w:rsidR="008A46E0" w:rsidRPr="00C1155B" w:rsidRDefault="008A46E0" w:rsidP="00C60633">
            <w:pPr>
              <w:tabs>
                <w:tab w:val="left" w:pos="851"/>
              </w:tabs>
              <w:rPr>
                <w:sz w:val="22"/>
                <w:szCs w:val="22"/>
              </w:rPr>
            </w:pPr>
          </w:p>
          <w:p w14:paraId="7EEC9116" w14:textId="77777777" w:rsidR="008A46E0" w:rsidRPr="00C1155B" w:rsidRDefault="008A46E0" w:rsidP="00C60633">
            <w:pPr>
              <w:tabs>
                <w:tab w:val="left" w:pos="851"/>
              </w:tabs>
              <w:rPr>
                <w:sz w:val="22"/>
                <w:szCs w:val="22"/>
              </w:rPr>
            </w:pPr>
          </w:p>
        </w:tc>
        <w:tc>
          <w:tcPr>
            <w:tcW w:w="2255" w:type="dxa"/>
          </w:tcPr>
          <w:p w14:paraId="5486ECAE" w14:textId="77777777" w:rsidR="008A46E0" w:rsidRPr="00C1155B" w:rsidRDefault="008A46E0" w:rsidP="00C60633">
            <w:pPr>
              <w:tabs>
                <w:tab w:val="left" w:pos="851"/>
              </w:tabs>
              <w:rPr>
                <w:sz w:val="22"/>
                <w:szCs w:val="22"/>
              </w:rPr>
            </w:pPr>
          </w:p>
        </w:tc>
        <w:tc>
          <w:tcPr>
            <w:tcW w:w="2792" w:type="dxa"/>
          </w:tcPr>
          <w:p w14:paraId="5732BA6F" w14:textId="77777777" w:rsidR="008A46E0" w:rsidRPr="00C1155B" w:rsidRDefault="008A46E0" w:rsidP="00C60633">
            <w:pPr>
              <w:tabs>
                <w:tab w:val="left" w:pos="851"/>
              </w:tabs>
              <w:rPr>
                <w:sz w:val="22"/>
                <w:szCs w:val="22"/>
              </w:rPr>
            </w:pPr>
          </w:p>
        </w:tc>
      </w:tr>
      <w:tr w:rsidR="00C1155B" w:rsidRPr="00C1155B" w14:paraId="13AF3E5A" w14:textId="77777777" w:rsidTr="00C60633">
        <w:tc>
          <w:tcPr>
            <w:tcW w:w="3594" w:type="dxa"/>
          </w:tcPr>
          <w:p w14:paraId="04ECD7B8" w14:textId="77777777" w:rsidR="008A46E0" w:rsidRPr="00C1155B" w:rsidRDefault="008A46E0" w:rsidP="00C60633">
            <w:pPr>
              <w:tabs>
                <w:tab w:val="left" w:pos="851"/>
              </w:tabs>
              <w:rPr>
                <w:sz w:val="22"/>
                <w:szCs w:val="22"/>
              </w:rPr>
            </w:pPr>
          </w:p>
          <w:p w14:paraId="0D1C5FE6" w14:textId="77777777" w:rsidR="008A46E0" w:rsidRPr="00C1155B" w:rsidRDefault="008A46E0" w:rsidP="00C60633">
            <w:pPr>
              <w:tabs>
                <w:tab w:val="left" w:pos="851"/>
              </w:tabs>
              <w:rPr>
                <w:sz w:val="22"/>
                <w:szCs w:val="22"/>
              </w:rPr>
            </w:pPr>
          </w:p>
        </w:tc>
        <w:tc>
          <w:tcPr>
            <w:tcW w:w="2255" w:type="dxa"/>
          </w:tcPr>
          <w:p w14:paraId="1497BAEC" w14:textId="77777777" w:rsidR="008A46E0" w:rsidRPr="00C1155B" w:rsidRDefault="008A46E0" w:rsidP="00C60633">
            <w:pPr>
              <w:tabs>
                <w:tab w:val="left" w:pos="851"/>
              </w:tabs>
              <w:rPr>
                <w:sz w:val="22"/>
                <w:szCs w:val="22"/>
              </w:rPr>
            </w:pPr>
          </w:p>
        </w:tc>
        <w:tc>
          <w:tcPr>
            <w:tcW w:w="2792" w:type="dxa"/>
          </w:tcPr>
          <w:p w14:paraId="1BEAA456" w14:textId="77777777" w:rsidR="008A46E0" w:rsidRPr="00C1155B" w:rsidRDefault="008A46E0" w:rsidP="00C60633">
            <w:pPr>
              <w:tabs>
                <w:tab w:val="left" w:pos="851"/>
              </w:tabs>
              <w:rPr>
                <w:sz w:val="22"/>
                <w:szCs w:val="22"/>
              </w:rPr>
            </w:pPr>
          </w:p>
        </w:tc>
      </w:tr>
      <w:tr w:rsidR="00C1155B" w:rsidRPr="00C1155B" w14:paraId="13A3DA95" w14:textId="77777777" w:rsidTr="00C60633">
        <w:tc>
          <w:tcPr>
            <w:tcW w:w="3594" w:type="dxa"/>
          </w:tcPr>
          <w:p w14:paraId="44F7C4A2" w14:textId="77777777" w:rsidR="008A46E0" w:rsidRPr="00C1155B" w:rsidRDefault="008A46E0" w:rsidP="00C60633">
            <w:pPr>
              <w:tabs>
                <w:tab w:val="left" w:pos="851"/>
              </w:tabs>
              <w:rPr>
                <w:sz w:val="22"/>
                <w:szCs w:val="22"/>
              </w:rPr>
            </w:pPr>
          </w:p>
          <w:p w14:paraId="703F4EB2" w14:textId="77777777" w:rsidR="008A46E0" w:rsidRPr="00C1155B" w:rsidRDefault="008A46E0" w:rsidP="00C60633">
            <w:pPr>
              <w:tabs>
                <w:tab w:val="left" w:pos="851"/>
              </w:tabs>
              <w:rPr>
                <w:sz w:val="22"/>
                <w:szCs w:val="22"/>
              </w:rPr>
            </w:pPr>
          </w:p>
        </w:tc>
        <w:tc>
          <w:tcPr>
            <w:tcW w:w="2255" w:type="dxa"/>
          </w:tcPr>
          <w:p w14:paraId="47BAE652" w14:textId="77777777" w:rsidR="008A46E0" w:rsidRPr="00C1155B" w:rsidRDefault="008A46E0" w:rsidP="00C60633">
            <w:pPr>
              <w:tabs>
                <w:tab w:val="left" w:pos="851"/>
              </w:tabs>
              <w:rPr>
                <w:sz w:val="22"/>
                <w:szCs w:val="22"/>
              </w:rPr>
            </w:pPr>
          </w:p>
        </w:tc>
        <w:tc>
          <w:tcPr>
            <w:tcW w:w="2792" w:type="dxa"/>
          </w:tcPr>
          <w:p w14:paraId="6822A1BE" w14:textId="77777777" w:rsidR="008A46E0" w:rsidRPr="00C1155B" w:rsidRDefault="008A46E0" w:rsidP="00C60633">
            <w:pPr>
              <w:tabs>
                <w:tab w:val="left" w:pos="851"/>
              </w:tabs>
              <w:rPr>
                <w:sz w:val="22"/>
                <w:szCs w:val="22"/>
              </w:rPr>
            </w:pPr>
          </w:p>
        </w:tc>
      </w:tr>
      <w:tr w:rsidR="00C1155B" w:rsidRPr="00C1155B" w14:paraId="2EFF103A" w14:textId="77777777" w:rsidTr="00C60633">
        <w:tc>
          <w:tcPr>
            <w:tcW w:w="3594" w:type="dxa"/>
          </w:tcPr>
          <w:p w14:paraId="10053077" w14:textId="77777777" w:rsidR="008A46E0" w:rsidRPr="00C1155B" w:rsidRDefault="008A46E0" w:rsidP="00C60633">
            <w:pPr>
              <w:tabs>
                <w:tab w:val="left" w:pos="851"/>
              </w:tabs>
              <w:rPr>
                <w:sz w:val="22"/>
                <w:szCs w:val="22"/>
              </w:rPr>
            </w:pPr>
          </w:p>
          <w:p w14:paraId="322110C2" w14:textId="77777777" w:rsidR="008A46E0" w:rsidRPr="00C1155B" w:rsidRDefault="008A46E0" w:rsidP="00C60633">
            <w:pPr>
              <w:tabs>
                <w:tab w:val="left" w:pos="851"/>
              </w:tabs>
              <w:rPr>
                <w:sz w:val="22"/>
                <w:szCs w:val="22"/>
              </w:rPr>
            </w:pPr>
          </w:p>
        </w:tc>
        <w:tc>
          <w:tcPr>
            <w:tcW w:w="2255" w:type="dxa"/>
          </w:tcPr>
          <w:p w14:paraId="398CBFEA" w14:textId="77777777" w:rsidR="008A46E0" w:rsidRPr="00C1155B" w:rsidRDefault="008A46E0" w:rsidP="00C60633">
            <w:pPr>
              <w:tabs>
                <w:tab w:val="left" w:pos="851"/>
              </w:tabs>
              <w:rPr>
                <w:sz w:val="22"/>
                <w:szCs w:val="22"/>
              </w:rPr>
            </w:pPr>
          </w:p>
        </w:tc>
        <w:tc>
          <w:tcPr>
            <w:tcW w:w="2792" w:type="dxa"/>
          </w:tcPr>
          <w:p w14:paraId="67AB3AE3" w14:textId="77777777" w:rsidR="008A46E0" w:rsidRPr="00C1155B" w:rsidRDefault="008A46E0" w:rsidP="00C60633">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7"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3510EE" w:rsidRPr="00C02656">
        <w:rPr>
          <w:sz w:val="22"/>
        </w:rPr>
        <w:t>… %.</w:t>
      </w:r>
    </w:p>
    <w:p w14:paraId="3705A1AA" w14:textId="77777777" w:rsidR="008A46E0" w:rsidRPr="00E66F78" w:rsidRDefault="008A46E0" w:rsidP="003510EE">
      <w:pPr>
        <w:tabs>
          <w:tab w:val="left" w:pos="851"/>
        </w:tabs>
        <w:ind w:left="-142" w:firstLine="142"/>
        <w:jc w:val="both"/>
        <w:rPr>
          <w:sz w:val="22"/>
        </w:rPr>
      </w:pPr>
    </w:p>
    <w:bookmarkEnd w:id="127"/>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EB4811">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8"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045C09E" w14:textId="77777777" w:rsidR="00490259" w:rsidRDefault="00490259" w:rsidP="00EB4811">
      <w:pPr>
        <w:keepNext/>
        <w:tabs>
          <w:tab w:val="left" w:pos="720"/>
        </w:tabs>
        <w:snapToGrid w:val="0"/>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40"/>
        </w:numPr>
        <w:adjustRightInd w:val="0"/>
        <w:ind w:left="284" w:hanging="284"/>
        <w:contextualSpacing/>
        <w:jc w:val="both"/>
        <w:textAlignment w:val="baseline"/>
        <w:rPr>
          <w:sz w:val="22"/>
          <w:szCs w:val="22"/>
          <w:lang w:eastAsia="zh-CN"/>
        </w:rPr>
      </w:pPr>
      <w:bookmarkStart w:id="12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02335CC" w:rsidR="0080151F" w:rsidRPr="0080151F" w:rsidRDefault="0080151F">
      <w:pPr>
        <w:widowControl w:val="0"/>
        <w:numPr>
          <w:ilvl w:val="7"/>
          <w:numId w:val="40"/>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9"/>
    <w:p w14:paraId="5D876EBA" w14:textId="77777777" w:rsidR="00490259" w:rsidRPr="0080151F" w:rsidRDefault="00490259">
      <w:pPr>
        <w:pStyle w:val="Akapitzlist"/>
        <w:widowControl w:val="0"/>
        <w:numPr>
          <w:ilvl w:val="7"/>
          <w:numId w:val="40"/>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41"/>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41"/>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pPr>
        <w:pStyle w:val="Akapitzlist"/>
        <w:widowControl w:val="0"/>
        <w:numPr>
          <w:ilvl w:val="7"/>
          <w:numId w:val="40"/>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2" w:name="_Hlk67825429"/>
      <w:bookmarkEnd w:id="13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6741CDC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3E2AA2">
        <w:rPr>
          <w:b/>
          <w:bCs/>
          <w:sz w:val="22"/>
          <w:szCs w:val="22"/>
        </w:rPr>
        <w:t xml:space="preserve">KWK </w:t>
      </w:r>
      <w:r w:rsidR="007C33AA">
        <w:rPr>
          <w:b/>
          <w:bCs/>
          <w:sz w:val="22"/>
          <w:szCs w:val="22"/>
        </w:rPr>
        <w:t>Mysłowice-Wesoła</w:t>
      </w:r>
      <w:r w:rsidRPr="00895B8E">
        <w:rPr>
          <w:b/>
          <w:bCs/>
          <w:sz w:val="22"/>
          <w:szCs w:val="22"/>
        </w:rPr>
        <w:t>,</w:t>
      </w:r>
      <w:r w:rsidRPr="00895B8E">
        <w:rPr>
          <w:sz w:val="22"/>
          <w:szCs w:val="22"/>
        </w:rPr>
        <w:t xml:space="preserve"> adres: </w:t>
      </w:r>
      <w:r w:rsidR="007C33AA">
        <w:rPr>
          <w:sz w:val="22"/>
          <w:szCs w:val="22"/>
        </w:rPr>
        <w:t>41-408 Mysłowice</w:t>
      </w:r>
      <w:r w:rsidRPr="00895B8E">
        <w:rPr>
          <w:sz w:val="22"/>
          <w:szCs w:val="22"/>
        </w:rPr>
        <w:t xml:space="preserve">, ul. </w:t>
      </w:r>
      <w:r w:rsidR="007C33AA">
        <w:rPr>
          <w:sz w:val="22"/>
          <w:szCs w:val="22"/>
        </w:rPr>
        <w:t>Kopalniana 5</w:t>
      </w:r>
      <w:r w:rsidRPr="00895B8E">
        <w:rPr>
          <w:sz w:val="22"/>
          <w:szCs w:val="22"/>
        </w:rPr>
        <w:t xml:space="preserve">, zarejestrowana przez Sąd Rejonowy Katowice-Wschód w Katowicach Wydział Gospodarczy pod numerem KRS 0000709363, wysokość kapitału zakładowego całkowicie wpłaconego: 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266"/>
        <w:gridCol w:w="2266"/>
        <w:gridCol w:w="2127"/>
      </w:tblGrid>
      <w:tr w:rsidR="00C1155B" w:rsidRPr="00C1155B" w14:paraId="6BF1B71F" w14:textId="77777777" w:rsidTr="00D04292">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D04292">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D04292">
        <w:trPr>
          <w:trHeight w:val="1007"/>
        </w:trPr>
        <w:tc>
          <w:tcPr>
            <w:tcW w:w="2509" w:type="pct"/>
            <w:gridSpan w:val="2"/>
            <w:vAlign w:val="center"/>
          </w:tcPr>
          <w:p w14:paraId="330B05CA" w14:textId="77777777" w:rsidR="00F62369" w:rsidRPr="00C1155B" w:rsidRDefault="00F62369" w:rsidP="00D04292">
            <w:pPr>
              <w:widowControl w:val="0"/>
              <w:jc w:val="center"/>
              <w:rPr>
                <w:sz w:val="18"/>
                <w:szCs w:val="18"/>
              </w:rPr>
            </w:pPr>
          </w:p>
          <w:p w14:paraId="48E9F504" w14:textId="77777777" w:rsidR="00F62369" w:rsidRPr="00C1155B" w:rsidRDefault="00F62369" w:rsidP="00D04292">
            <w:pPr>
              <w:widowControl w:val="0"/>
              <w:jc w:val="center"/>
              <w:rPr>
                <w:sz w:val="18"/>
                <w:szCs w:val="18"/>
              </w:rPr>
            </w:pPr>
          </w:p>
          <w:p w14:paraId="5269841A" w14:textId="77777777" w:rsidR="00F62369" w:rsidRPr="00C1155B" w:rsidRDefault="00F62369" w:rsidP="00D04292">
            <w:pPr>
              <w:widowControl w:val="0"/>
              <w:jc w:val="center"/>
              <w:rPr>
                <w:sz w:val="18"/>
                <w:szCs w:val="18"/>
              </w:rPr>
            </w:pPr>
          </w:p>
          <w:p w14:paraId="34FDB7A2" w14:textId="77777777" w:rsidR="00F62369" w:rsidRPr="00C1155B" w:rsidRDefault="00F62369" w:rsidP="00D04292">
            <w:pPr>
              <w:widowControl w:val="0"/>
              <w:jc w:val="center"/>
              <w:rPr>
                <w:sz w:val="18"/>
                <w:szCs w:val="18"/>
              </w:rPr>
            </w:pPr>
          </w:p>
          <w:p w14:paraId="047A81B2" w14:textId="77777777" w:rsidR="00F62369" w:rsidRPr="00C1155B" w:rsidRDefault="00F62369" w:rsidP="00D04292">
            <w:pPr>
              <w:widowControl w:val="0"/>
              <w:jc w:val="center"/>
              <w:rPr>
                <w:sz w:val="18"/>
                <w:szCs w:val="18"/>
              </w:rPr>
            </w:pPr>
          </w:p>
          <w:p w14:paraId="6ACE33D9" w14:textId="77777777" w:rsidR="00F62369" w:rsidRPr="00C1155B" w:rsidRDefault="00F62369" w:rsidP="00D04292">
            <w:pPr>
              <w:widowControl w:val="0"/>
              <w:tabs>
                <w:tab w:val="left" w:pos="284"/>
                <w:tab w:val="left" w:pos="851"/>
              </w:tabs>
              <w:ind w:left="284" w:hanging="284"/>
              <w:jc w:val="center"/>
              <w:rPr>
                <w:b/>
                <w:bCs/>
              </w:rPr>
            </w:pPr>
          </w:p>
        </w:tc>
        <w:tc>
          <w:tcPr>
            <w:tcW w:w="2491" w:type="pct"/>
            <w:gridSpan w:val="2"/>
            <w:vAlign w:val="center"/>
          </w:tcPr>
          <w:p w14:paraId="03A7EFCA" w14:textId="77777777" w:rsidR="00F62369" w:rsidRPr="00C1155B" w:rsidRDefault="00F62369" w:rsidP="00D04292">
            <w:pPr>
              <w:widowControl w:val="0"/>
              <w:jc w:val="center"/>
              <w:rPr>
                <w:sz w:val="18"/>
                <w:szCs w:val="18"/>
              </w:rPr>
            </w:pPr>
          </w:p>
          <w:p w14:paraId="5CA6D7D8" w14:textId="77777777" w:rsidR="00F62369" w:rsidRPr="00C1155B" w:rsidRDefault="00F62369" w:rsidP="00D04292">
            <w:pPr>
              <w:widowControl w:val="0"/>
              <w:jc w:val="center"/>
              <w:rPr>
                <w:sz w:val="18"/>
                <w:szCs w:val="18"/>
              </w:rPr>
            </w:pPr>
          </w:p>
          <w:p w14:paraId="07B373E8" w14:textId="77777777" w:rsidR="00F62369" w:rsidRPr="00C1155B" w:rsidRDefault="00F62369" w:rsidP="00D04292">
            <w:pPr>
              <w:widowControl w:val="0"/>
              <w:jc w:val="center"/>
              <w:rPr>
                <w:sz w:val="18"/>
                <w:szCs w:val="18"/>
              </w:rPr>
            </w:pPr>
          </w:p>
          <w:p w14:paraId="0A72371E" w14:textId="77777777" w:rsidR="00F62369" w:rsidRPr="00C1155B" w:rsidRDefault="00F62369" w:rsidP="00D04292">
            <w:pPr>
              <w:widowControl w:val="0"/>
              <w:jc w:val="center"/>
              <w:rPr>
                <w:sz w:val="18"/>
                <w:szCs w:val="18"/>
              </w:rPr>
            </w:pPr>
          </w:p>
          <w:p w14:paraId="5AB93757" w14:textId="77777777" w:rsidR="00F62369" w:rsidRPr="00C1155B" w:rsidRDefault="00F62369" w:rsidP="00D04292">
            <w:pPr>
              <w:widowControl w:val="0"/>
              <w:jc w:val="center"/>
              <w:rPr>
                <w:sz w:val="18"/>
                <w:szCs w:val="18"/>
              </w:rPr>
            </w:pPr>
          </w:p>
          <w:p w14:paraId="0E8CDC5A" w14:textId="77777777" w:rsidR="00F62369" w:rsidRPr="00C1155B" w:rsidRDefault="00F62369" w:rsidP="00D04292">
            <w:pPr>
              <w:widowControl w:val="0"/>
              <w:tabs>
                <w:tab w:val="left" w:pos="284"/>
                <w:tab w:val="left" w:pos="851"/>
              </w:tabs>
              <w:ind w:left="284" w:hanging="284"/>
              <w:jc w:val="center"/>
              <w:rPr>
                <w:b/>
                <w:bCs/>
              </w:rPr>
            </w:pPr>
          </w:p>
        </w:tc>
      </w:tr>
      <w:tr w:rsidR="00C1155B" w:rsidRPr="00C1155B" w14:paraId="4B949815" w14:textId="77777777" w:rsidTr="00D04292">
        <w:trPr>
          <w:trHeight w:val="564"/>
        </w:trPr>
        <w:tc>
          <w:tcPr>
            <w:tcW w:w="1224" w:type="pct"/>
            <w:shd w:val="clear" w:color="auto" w:fill="BFBFBF" w:themeFill="background1" w:themeFillShade="BF"/>
            <w:vAlign w:val="center"/>
          </w:tcPr>
          <w:p w14:paraId="6403C971" w14:textId="77777777" w:rsidR="00F62369" w:rsidRPr="00C1155B" w:rsidRDefault="00F62369" w:rsidP="00D04292">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D04292">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2C7E3970" w14:textId="77777777" w:rsidR="00F62369" w:rsidRPr="00C1155B" w:rsidRDefault="00F62369" w:rsidP="00D04292">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016E4B2B" w14:textId="77777777" w:rsidR="00F62369" w:rsidRPr="00C1155B" w:rsidRDefault="00F62369" w:rsidP="00D04292">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7F466B70" w14:textId="77777777" w:rsidR="00F62369" w:rsidRPr="00C1155B" w:rsidRDefault="00F62369" w:rsidP="00D04292">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D04292">
        <w:trPr>
          <w:trHeight w:val="564"/>
        </w:trPr>
        <w:tc>
          <w:tcPr>
            <w:tcW w:w="1224" w:type="pct"/>
            <w:vAlign w:val="center"/>
          </w:tcPr>
          <w:p w14:paraId="1E9B2E54" w14:textId="77777777" w:rsidR="00F62369" w:rsidRPr="00C1155B" w:rsidRDefault="00F62369" w:rsidP="00D04292">
            <w:pPr>
              <w:widowControl w:val="0"/>
              <w:jc w:val="center"/>
              <w:rPr>
                <w:sz w:val="18"/>
                <w:szCs w:val="18"/>
              </w:rPr>
            </w:pPr>
          </w:p>
          <w:p w14:paraId="424D180B" w14:textId="77777777" w:rsidR="00F62369" w:rsidRPr="00C1155B" w:rsidRDefault="00F62369" w:rsidP="00D04292">
            <w:pPr>
              <w:widowControl w:val="0"/>
              <w:jc w:val="center"/>
              <w:rPr>
                <w:sz w:val="18"/>
                <w:szCs w:val="18"/>
              </w:rPr>
            </w:pPr>
          </w:p>
          <w:p w14:paraId="22A03B6F" w14:textId="77777777" w:rsidR="00F62369" w:rsidRPr="00C1155B" w:rsidRDefault="00F62369" w:rsidP="00D04292">
            <w:pPr>
              <w:widowControl w:val="0"/>
              <w:jc w:val="center"/>
              <w:rPr>
                <w:sz w:val="18"/>
                <w:szCs w:val="18"/>
              </w:rPr>
            </w:pPr>
          </w:p>
          <w:p w14:paraId="7814D834" w14:textId="77777777" w:rsidR="00F62369" w:rsidRPr="00C1155B" w:rsidRDefault="00F62369" w:rsidP="00D04292">
            <w:pPr>
              <w:widowControl w:val="0"/>
              <w:jc w:val="center"/>
              <w:rPr>
                <w:sz w:val="18"/>
                <w:szCs w:val="18"/>
              </w:rPr>
            </w:pPr>
          </w:p>
          <w:p w14:paraId="52B73CA6" w14:textId="77777777" w:rsidR="00F62369" w:rsidRPr="00C1155B" w:rsidRDefault="00F62369" w:rsidP="00D04292">
            <w:pPr>
              <w:widowControl w:val="0"/>
              <w:jc w:val="center"/>
              <w:rPr>
                <w:sz w:val="18"/>
                <w:szCs w:val="18"/>
              </w:rPr>
            </w:pPr>
          </w:p>
          <w:p w14:paraId="5A9E8C96" w14:textId="77777777" w:rsidR="00F62369" w:rsidRPr="00C1155B" w:rsidRDefault="00F62369" w:rsidP="00D04292">
            <w:pPr>
              <w:ind w:left="22"/>
              <w:jc w:val="center"/>
              <w:rPr>
                <w:sz w:val="18"/>
                <w:szCs w:val="18"/>
              </w:rPr>
            </w:pPr>
          </w:p>
        </w:tc>
        <w:tc>
          <w:tcPr>
            <w:tcW w:w="1285" w:type="pct"/>
            <w:vAlign w:val="center"/>
          </w:tcPr>
          <w:p w14:paraId="0F843FFF" w14:textId="77777777" w:rsidR="00F62369" w:rsidRPr="00C1155B" w:rsidRDefault="00F62369" w:rsidP="00D04292">
            <w:pPr>
              <w:widowControl w:val="0"/>
              <w:jc w:val="center"/>
              <w:rPr>
                <w:sz w:val="18"/>
                <w:szCs w:val="18"/>
              </w:rPr>
            </w:pPr>
          </w:p>
          <w:p w14:paraId="5F97C385" w14:textId="77777777" w:rsidR="00F62369" w:rsidRPr="00C1155B" w:rsidRDefault="00F62369" w:rsidP="00D04292">
            <w:pPr>
              <w:widowControl w:val="0"/>
              <w:jc w:val="center"/>
              <w:rPr>
                <w:sz w:val="18"/>
                <w:szCs w:val="18"/>
              </w:rPr>
            </w:pPr>
          </w:p>
          <w:p w14:paraId="5C34B3C2" w14:textId="77777777" w:rsidR="00F62369" w:rsidRPr="00C1155B" w:rsidRDefault="00F62369" w:rsidP="00D04292">
            <w:pPr>
              <w:widowControl w:val="0"/>
              <w:jc w:val="center"/>
              <w:rPr>
                <w:sz w:val="18"/>
                <w:szCs w:val="18"/>
              </w:rPr>
            </w:pPr>
          </w:p>
          <w:p w14:paraId="6CE10FA3" w14:textId="77777777" w:rsidR="00F62369" w:rsidRPr="00C1155B" w:rsidRDefault="00F62369" w:rsidP="00D04292">
            <w:pPr>
              <w:widowControl w:val="0"/>
              <w:jc w:val="center"/>
              <w:rPr>
                <w:sz w:val="18"/>
                <w:szCs w:val="18"/>
              </w:rPr>
            </w:pPr>
          </w:p>
          <w:p w14:paraId="1121CB37" w14:textId="77777777" w:rsidR="00F62369" w:rsidRPr="00C1155B" w:rsidRDefault="00F62369" w:rsidP="00D04292">
            <w:pPr>
              <w:widowControl w:val="0"/>
              <w:jc w:val="center"/>
              <w:rPr>
                <w:sz w:val="18"/>
                <w:szCs w:val="18"/>
              </w:rPr>
            </w:pPr>
          </w:p>
          <w:p w14:paraId="587DBF24" w14:textId="77777777" w:rsidR="00F62369" w:rsidRPr="00C1155B" w:rsidRDefault="00F62369" w:rsidP="00D04292">
            <w:pPr>
              <w:widowControl w:val="0"/>
              <w:ind w:left="34" w:hanging="34"/>
              <w:jc w:val="center"/>
              <w:rPr>
                <w:sz w:val="18"/>
                <w:szCs w:val="18"/>
              </w:rPr>
            </w:pPr>
          </w:p>
        </w:tc>
        <w:tc>
          <w:tcPr>
            <w:tcW w:w="1285" w:type="pct"/>
            <w:vAlign w:val="center"/>
          </w:tcPr>
          <w:p w14:paraId="6B1AB0D3" w14:textId="77777777" w:rsidR="00F62369" w:rsidRPr="00C1155B" w:rsidRDefault="00F62369" w:rsidP="00D04292">
            <w:pPr>
              <w:widowControl w:val="0"/>
              <w:jc w:val="center"/>
              <w:rPr>
                <w:sz w:val="18"/>
                <w:szCs w:val="18"/>
              </w:rPr>
            </w:pPr>
          </w:p>
          <w:p w14:paraId="79FE8C4E" w14:textId="77777777" w:rsidR="00F62369" w:rsidRPr="00C1155B" w:rsidRDefault="00F62369" w:rsidP="00D04292">
            <w:pPr>
              <w:widowControl w:val="0"/>
              <w:jc w:val="center"/>
              <w:rPr>
                <w:sz w:val="18"/>
                <w:szCs w:val="18"/>
              </w:rPr>
            </w:pPr>
          </w:p>
          <w:p w14:paraId="35597DB4" w14:textId="77777777" w:rsidR="00F62369" w:rsidRPr="00C1155B" w:rsidRDefault="00F62369" w:rsidP="00D04292">
            <w:pPr>
              <w:widowControl w:val="0"/>
              <w:jc w:val="center"/>
              <w:rPr>
                <w:sz w:val="18"/>
                <w:szCs w:val="18"/>
              </w:rPr>
            </w:pPr>
          </w:p>
          <w:p w14:paraId="4538357C" w14:textId="77777777" w:rsidR="00F62369" w:rsidRPr="00C1155B" w:rsidRDefault="00F62369" w:rsidP="00D04292">
            <w:pPr>
              <w:widowControl w:val="0"/>
              <w:jc w:val="center"/>
              <w:rPr>
                <w:sz w:val="18"/>
                <w:szCs w:val="18"/>
              </w:rPr>
            </w:pPr>
          </w:p>
          <w:p w14:paraId="1868C0BF" w14:textId="77777777" w:rsidR="00F62369" w:rsidRPr="00C1155B" w:rsidRDefault="00F62369" w:rsidP="00D04292">
            <w:pPr>
              <w:widowControl w:val="0"/>
              <w:jc w:val="center"/>
              <w:rPr>
                <w:sz w:val="18"/>
                <w:szCs w:val="18"/>
              </w:rPr>
            </w:pPr>
          </w:p>
          <w:p w14:paraId="05B72C0B" w14:textId="77777777" w:rsidR="00F62369" w:rsidRPr="00C1155B" w:rsidRDefault="00F62369" w:rsidP="00D04292">
            <w:pPr>
              <w:widowControl w:val="0"/>
              <w:jc w:val="center"/>
              <w:rPr>
                <w:sz w:val="18"/>
                <w:szCs w:val="18"/>
              </w:rPr>
            </w:pPr>
          </w:p>
        </w:tc>
        <w:tc>
          <w:tcPr>
            <w:tcW w:w="1206" w:type="pct"/>
            <w:vAlign w:val="center"/>
          </w:tcPr>
          <w:p w14:paraId="5F214E80" w14:textId="77777777" w:rsidR="00F62369" w:rsidRPr="00C1155B" w:rsidRDefault="00F62369" w:rsidP="00D04292">
            <w:pPr>
              <w:widowControl w:val="0"/>
              <w:jc w:val="center"/>
              <w:rPr>
                <w:sz w:val="18"/>
                <w:szCs w:val="18"/>
              </w:rPr>
            </w:pPr>
          </w:p>
          <w:p w14:paraId="1BCD80A9" w14:textId="77777777" w:rsidR="00F62369" w:rsidRPr="00C1155B" w:rsidRDefault="00F62369" w:rsidP="00D04292">
            <w:pPr>
              <w:widowControl w:val="0"/>
              <w:jc w:val="center"/>
              <w:rPr>
                <w:sz w:val="18"/>
                <w:szCs w:val="18"/>
              </w:rPr>
            </w:pPr>
          </w:p>
          <w:p w14:paraId="35CD860C" w14:textId="77777777" w:rsidR="00F62369" w:rsidRPr="00C1155B" w:rsidRDefault="00F62369" w:rsidP="00D04292">
            <w:pPr>
              <w:widowControl w:val="0"/>
              <w:jc w:val="center"/>
              <w:rPr>
                <w:sz w:val="18"/>
                <w:szCs w:val="18"/>
              </w:rPr>
            </w:pPr>
          </w:p>
          <w:p w14:paraId="289C4C1C" w14:textId="77777777" w:rsidR="00F62369" w:rsidRPr="00C1155B" w:rsidRDefault="00F62369" w:rsidP="00D04292">
            <w:pPr>
              <w:widowControl w:val="0"/>
              <w:jc w:val="center"/>
              <w:rPr>
                <w:sz w:val="18"/>
                <w:szCs w:val="18"/>
              </w:rPr>
            </w:pPr>
          </w:p>
          <w:p w14:paraId="0F20882B" w14:textId="77777777" w:rsidR="00F62369" w:rsidRPr="00C1155B" w:rsidRDefault="00F62369" w:rsidP="00D04292">
            <w:pPr>
              <w:widowControl w:val="0"/>
              <w:jc w:val="center"/>
              <w:rPr>
                <w:sz w:val="18"/>
                <w:szCs w:val="18"/>
              </w:rPr>
            </w:pPr>
          </w:p>
          <w:p w14:paraId="6E14A3B9" w14:textId="77777777" w:rsidR="00F62369" w:rsidRPr="00C1155B" w:rsidRDefault="00F62369" w:rsidP="00D04292">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Pr="00C1155B"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1636BC74" w14:textId="77777777" w:rsidR="00B71C92" w:rsidRPr="00C1155B" w:rsidRDefault="00B71C92" w:rsidP="007B558F">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2"/>
      </w:tblGrid>
      <w:tr w:rsidR="00C1155B" w:rsidRPr="00C1155B" w14:paraId="6E0F3670" w14:textId="77777777" w:rsidTr="0074158F">
        <w:trPr>
          <w:trHeight w:val="20"/>
          <w:tblHeader/>
        </w:trPr>
        <w:tc>
          <w:tcPr>
            <w:tcW w:w="5000" w:type="pct"/>
            <w:shd w:val="clear" w:color="auto" w:fill="BFBFBF" w:themeFill="background1" w:themeFillShade="BF"/>
            <w:vAlign w:val="center"/>
          </w:tcPr>
          <w:p w14:paraId="6FA02743" w14:textId="33761A43" w:rsidR="00B71C92" w:rsidRPr="00F8529D" w:rsidRDefault="00F8529D" w:rsidP="00C60633">
            <w:pPr>
              <w:widowControl w:val="0"/>
              <w:tabs>
                <w:tab w:val="left" w:pos="284"/>
                <w:tab w:val="left" w:pos="851"/>
              </w:tabs>
              <w:ind w:left="284" w:hanging="284"/>
              <w:jc w:val="center"/>
              <w:rPr>
                <w:b/>
                <w:bCs/>
                <w:sz w:val="22"/>
                <w:szCs w:val="22"/>
              </w:rPr>
            </w:pPr>
            <w:r w:rsidRPr="00F8529D">
              <w:rPr>
                <w:b/>
                <w:bCs/>
                <w:sz w:val="22"/>
                <w:szCs w:val="22"/>
              </w:rPr>
              <w:t>WYKONAWCA</w:t>
            </w:r>
          </w:p>
        </w:tc>
      </w:tr>
      <w:tr w:rsidR="00C1155B" w:rsidRPr="00C1155B" w14:paraId="636C94F2" w14:textId="77777777" w:rsidTr="0074158F">
        <w:trPr>
          <w:trHeight w:val="1020"/>
        </w:trPr>
        <w:tc>
          <w:tcPr>
            <w:tcW w:w="5000" w:type="pct"/>
            <w:vAlign w:val="center"/>
          </w:tcPr>
          <w:p w14:paraId="58A865B1" w14:textId="77777777" w:rsidR="00B71C92" w:rsidRPr="00C1155B" w:rsidRDefault="00B71C92" w:rsidP="00C60633">
            <w:pPr>
              <w:widowControl w:val="0"/>
              <w:jc w:val="center"/>
              <w:rPr>
                <w:sz w:val="18"/>
                <w:szCs w:val="18"/>
              </w:rPr>
            </w:pPr>
          </w:p>
          <w:p w14:paraId="4F520CA5" w14:textId="77777777" w:rsidR="00B71C92" w:rsidRPr="00C1155B" w:rsidRDefault="00B71C92" w:rsidP="00C60633">
            <w:pPr>
              <w:widowControl w:val="0"/>
              <w:jc w:val="center"/>
              <w:rPr>
                <w:sz w:val="18"/>
                <w:szCs w:val="18"/>
              </w:rPr>
            </w:pPr>
          </w:p>
          <w:p w14:paraId="19BBEB83" w14:textId="77777777" w:rsidR="00B71C92" w:rsidRPr="00C1155B" w:rsidRDefault="00B71C92" w:rsidP="00C60633">
            <w:pPr>
              <w:widowControl w:val="0"/>
              <w:jc w:val="center"/>
              <w:rPr>
                <w:sz w:val="18"/>
                <w:szCs w:val="18"/>
              </w:rPr>
            </w:pPr>
          </w:p>
          <w:p w14:paraId="5946C4B3" w14:textId="77777777" w:rsidR="00B71C92" w:rsidRPr="00C1155B" w:rsidRDefault="00B71C92" w:rsidP="00C60633">
            <w:pPr>
              <w:widowControl w:val="0"/>
              <w:jc w:val="center"/>
              <w:rPr>
                <w:sz w:val="18"/>
                <w:szCs w:val="18"/>
              </w:rPr>
            </w:pPr>
          </w:p>
          <w:p w14:paraId="0AF4E524" w14:textId="77777777" w:rsidR="00B71C92" w:rsidRPr="00C1155B" w:rsidRDefault="00B71C92" w:rsidP="00C60633">
            <w:pPr>
              <w:widowControl w:val="0"/>
              <w:jc w:val="center"/>
              <w:rPr>
                <w:sz w:val="18"/>
                <w:szCs w:val="18"/>
              </w:rPr>
            </w:pPr>
          </w:p>
          <w:p w14:paraId="70074EF2" w14:textId="77777777" w:rsidR="00B71C92" w:rsidRPr="00C1155B" w:rsidRDefault="00B71C92" w:rsidP="00C60633">
            <w:pPr>
              <w:widowControl w:val="0"/>
              <w:tabs>
                <w:tab w:val="left" w:pos="284"/>
                <w:tab w:val="left" w:pos="851"/>
              </w:tabs>
              <w:ind w:left="284" w:hanging="284"/>
              <w:jc w:val="center"/>
              <w:rPr>
                <w:b/>
                <w:bCs/>
                <w:lang w:val="en-US"/>
              </w:rPr>
            </w:pPr>
          </w:p>
        </w:tc>
      </w:tr>
    </w:tbl>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56C59210"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116192">
              <w:rPr>
                <w:noProof/>
                <w:webHidden/>
              </w:rPr>
              <w:t>48</w:t>
            </w:r>
            <w:r w:rsidR="00760E93">
              <w:rPr>
                <w:noProof/>
                <w:webHidden/>
              </w:rPr>
              <w:fldChar w:fldCharType="end"/>
            </w:r>
          </w:hyperlink>
        </w:p>
        <w:p w14:paraId="38FF727C" w14:textId="1F1E7B67"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299" w:history="1">
            <w:r w:rsidR="00760E93" w:rsidRPr="00B34F30">
              <w:rPr>
                <w:rStyle w:val="Hipercze"/>
                <w:noProof/>
              </w:rPr>
              <w:t>§ 2. Przedmiot Umowy</w:t>
            </w:r>
            <w:r w:rsidR="00760E93">
              <w:rPr>
                <w:noProof/>
                <w:webHidden/>
              </w:rPr>
              <w:tab/>
            </w:r>
            <w:r w:rsidR="00760E93">
              <w:rPr>
                <w:noProof/>
                <w:webHidden/>
              </w:rPr>
              <w:fldChar w:fldCharType="begin"/>
            </w:r>
            <w:r w:rsidR="00760E93">
              <w:rPr>
                <w:noProof/>
                <w:webHidden/>
              </w:rPr>
              <w:instrText xml:space="preserve"> PAGEREF _Toc148612299 \h </w:instrText>
            </w:r>
            <w:r w:rsidR="00760E93">
              <w:rPr>
                <w:noProof/>
                <w:webHidden/>
              </w:rPr>
            </w:r>
            <w:r w:rsidR="00760E93">
              <w:rPr>
                <w:noProof/>
                <w:webHidden/>
              </w:rPr>
              <w:fldChar w:fldCharType="separate"/>
            </w:r>
            <w:r w:rsidR="00116192">
              <w:rPr>
                <w:noProof/>
                <w:webHidden/>
              </w:rPr>
              <w:t>48</w:t>
            </w:r>
            <w:r w:rsidR="00760E93">
              <w:rPr>
                <w:noProof/>
                <w:webHidden/>
              </w:rPr>
              <w:fldChar w:fldCharType="end"/>
            </w:r>
          </w:hyperlink>
        </w:p>
        <w:p w14:paraId="3AD7D032" w14:textId="585EB6C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0" w:history="1">
            <w:r w:rsidR="00760E93" w:rsidRPr="00B34F30">
              <w:rPr>
                <w:rStyle w:val="Hipercze"/>
                <w:noProof/>
              </w:rPr>
              <w:t>§ 3. Cena i sposób rozliczeń</w:t>
            </w:r>
            <w:r w:rsidR="00760E93">
              <w:rPr>
                <w:noProof/>
                <w:webHidden/>
              </w:rPr>
              <w:tab/>
            </w:r>
            <w:r w:rsidR="00760E93">
              <w:rPr>
                <w:noProof/>
                <w:webHidden/>
              </w:rPr>
              <w:fldChar w:fldCharType="begin"/>
            </w:r>
            <w:r w:rsidR="00760E93">
              <w:rPr>
                <w:noProof/>
                <w:webHidden/>
              </w:rPr>
              <w:instrText xml:space="preserve"> PAGEREF _Toc148612300 \h </w:instrText>
            </w:r>
            <w:r w:rsidR="00760E93">
              <w:rPr>
                <w:noProof/>
                <w:webHidden/>
              </w:rPr>
            </w:r>
            <w:r w:rsidR="00760E93">
              <w:rPr>
                <w:noProof/>
                <w:webHidden/>
              </w:rPr>
              <w:fldChar w:fldCharType="separate"/>
            </w:r>
            <w:r w:rsidR="00116192">
              <w:rPr>
                <w:noProof/>
                <w:webHidden/>
              </w:rPr>
              <w:t>48</w:t>
            </w:r>
            <w:r w:rsidR="00760E93">
              <w:rPr>
                <w:noProof/>
                <w:webHidden/>
              </w:rPr>
              <w:fldChar w:fldCharType="end"/>
            </w:r>
          </w:hyperlink>
        </w:p>
        <w:p w14:paraId="045ADD24" w14:textId="62F0046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1" w:history="1">
            <w:r w:rsidR="00760E93" w:rsidRPr="00B34F30">
              <w:rPr>
                <w:rStyle w:val="Hipercze"/>
                <w:noProof/>
              </w:rPr>
              <w:t>§ 4. Fakturowanie i płatności</w:t>
            </w:r>
            <w:r w:rsidR="00760E93">
              <w:rPr>
                <w:noProof/>
                <w:webHidden/>
              </w:rPr>
              <w:tab/>
            </w:r>
            <w:r w:rsidR="00760E93">
              <w:rPr>
                <w:noProof/>
                <w:webHidden/>
              </w:rPr>
              <w:fldChar w:fldCharType="begin"/>
            </w:r>
            <w:r w:rsidR="00760E93">
              <w:rPr>
                <w:noProof/>
                <w:webHidden/>
              </w:rPr>
              <w:instrText xml:space="preserve"> PAGEREF _Toc148612301 \h </w:instrText>
            </w:r>
            <w:r w:rsidR="00760E93">
              <w:rPr>
                <w:noProof/>
                <w:webHidden/>
              </w:rPr>
            </w:r>
            <w:r w:rsidR="00760E93">
              <w:rPr>
                <w:noProof/>
                <w:webHidden/>
              </w:rPr>
              <w:fldChar w:fldCharType="separate"/>
            </w:r>
            <w:r w:rsidR="00116192">
              <w:rPr>
                <w:noProof/>
                <w:webHidden/>
              </w:rPr>
              <w:t>49</w:t>
            </w:r>
            <w:r w:rsidR="00760E93">
              <w:rPr>
                <w:noProof/>
                <w:webHidden/>
              </w:rPr>
              <w:fldChar w:fldCharType="end"/>
            </w:r>
          </w:hyperlink>
        </w:p>
        <w:p w14:paraId="2CE272CA" w14:textId="0F1725D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2" w:history="1">
            <w:r w:rsidR="00760E93" w:rsidRPr="00B34F30">
              <w:rPr>
                <w:rStyle w:val="Hipercze"/>
                <w:noProof/>
              </w:rPr>
              <w:t>§ 5. Termin realizacji</w:t>
            </w:r>
            <w:r w:rsidR="00760E93">
              <w:rPr>
                <w:noProof/>
                <w:webHidden/>
              </w:rPr>
              <w:tab/>
            </w:r>
            <w:r w:rsidR="00760E93">
              <w:rPr>
                <w:noProof/>
                <w:webHidden/>
              </w:rPr>
              <w:fldChar w:fldCharType="begin"/>
            </w:r>
            <w:r w:rsidR="00760E93">
              <w:rPr>
                <w:noProof/>
                <w:webHidden/>
              </w:rPr>
              <w:instrText xml:space="preserve"> PAGEREF _Toc148612302 \h </w:instrText>
            </w:r>
            <w:r w:rsidR="00760E93">
              <w:rPr>
                <w:noProof/>
                <w:webHidden/>
              </w:rPr>
            </w:r>
            <w:r w:rsidR="00760E93">
              <w:rPr>
                <w:noProof/>
                <w:webHidden/>
              </w:rPr>
              <w:fldChar w:fldCharType="separate"/>
            </w:r>
            <w:r w:rsidR="00116192">
              <w:rPr>
                <w:noProof/>
                <w:webHidden/>
              </w:rPr>
              <w:t>51</w:t>
            </w:r>
            <w:r w:rsidR="00760E93">
              <w:rPr>
                <w:noProof/>
                <w:webHidden/>
              </w:rPr>
              <w:fldChar w:fldCharType="end"/>
            </w:r>
          </w:hyperlink>
        </w:p>
        <w:p w14:paraId="065A7884" w14:textId="50581B4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3" w:history="1">
            <w:r w:rsidR="00760E93" w:rsidRPr="00B34F30">
              <w:rPr>
                <w:rStyle w:val="Hipercze"/>
                <w:noProof/>
              </w:rPr>
              <w:t>§ 6. Gwarancja i postępowanie reklamacyjne</w:t>
            </w:r>
            <w:r w:rsidR="00760E93">
              <w:rPr>
                <w:noProof/>
                <w:webHidden/>
              </w:rPr>
              <w:tab/>
            </w:r>
            <w:r w:rsidR="00760E93">
              <w:rPr>
                <w:noProof/>
                <w:webHidden/>
              </w:rPr>
              <w:fldChar w:fldCharType="begin"/>
            </w:r>
            <w:r w:rsidR="00760E93">
              <w:rPr>
                <w:noProof/>
                <w:webHidden/>
              </w:rPr>
              <w:instrText xml:space="preserve"> PAGEREF _Toc148612303 \h </w:instrText>
            </w:r>
            <w:r w:rsidR="00760E93">
              <w:rPr>
                <w:noProof/>
                <w:webHidden/>
              </w:rPr>
            </w:r>
            <w:r w:rsidR="00760E93">
              <w:rPr>
                <w:noProof/>
                <w:webHidden/>
              </w:rPr>
              <w:fldChar w:fldCharType="separate"/>
            </w:r>
            <w:r w:rsidR="00116192">
              <w:rPr>
                <w:noProof/>
                <w:webHidden/>
              </w:rPr>
              <w:t>51</w:t>
            </w:r>
            <w:r w:rsidR="00760E93">
              <w:rPr>
                <w:noProof/>
                <w:webHidden/>
              </w:rPr>
              <w:fldChar w:fldCharType="end"/>
            </w:r>
          </w:hyperlink>
        </w:p>
        <w:p w14:paraId="57CE1E38" w14:textId="2EFCBDB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4" w:history="1">
            <w:r w:rsidR="00760E93" w:rsidRPr="00B34F30">
              <w:rPr>
                <w:rStyle w:val="Hipercze"/>
                <w:noProof/>
              </w:rPr>
              <w:t xml:space="preserve">§ 7. </w:t>
            </w:r>
            <w:r w:rsidR="00A0209D" w:rsidRPr="00A0209D">
              <w:rPr>
                <w:rStyle w:val="Hipercze"/>
                <w:noProof/>
              </w:rPr>
              <w:t>Dokumentacja</w:t>
            </w:r>
            <w:r w:rsidR="00760E93">
              <w:rPr>
                <w:noProof/>
                <w:webHidden/>
              </w:rPr>
              <w:tab/>
            </w:r>
            <w:r w:rsidR="00760E93">
              <w:rPr>
                <w:noProof/>
                <w:webHidden/>
              </w:rPr>
              <w:fldChar w:fldCharType="begin"/>
            </w:r>
            <w:r w:rsidR="00760E93">
              <w:rPr>
                <w:noProof/>
                <w:webHidden/>
              </w:rPr>
              <w:instrText xml:space="preserve"> PAGEREF _Toc148612304 \h </w:instrText>
            </w:r>
            <w:r w:rsidR="00760E93">
              <w:rPr>
                <w:noProof/>
                <w:webHidden/>
              </w:rPr>
            </w:r>
            <w:r w:rsidR="00760E93">
              <w:rPr>
                <w:noProof/>
                <w:webHidden/>
              </w:rPr>
              <w:fldChar w:fldCharType="separate"/>
            </w:r>
            <w:r w:rsidR="00116192">
              <w:rPr>
                <w:noProof/>
                <w:webHidden/>
              </w:rPr>
              <w:t>52</w:t>
            </w:r>
            <w:r w:rsidR="00760E93">
              <w:rPr>
                <w:noProof/>
                <w:webHidden/>
              </w:rPr>
              <w:fldChar w:fldCharType="end"/>
            </w:r>
          </w:hyperlink>
        </w:p>
        <w:p w14:paraId="196A2203" w14:textId="7C60F7FF"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5" w:history="1">
            <w:r w:rsidR="00760E93" w:rsidRPr="00B34F30">
              <w:rPr>
                <w:rStyle w:val="Hipercze"/>
                <w:noProof/>
              </w:rPr>
              <w:t xml:space="preserve">§ 8. </w:t>
            </w:r>
            <w:r w:rsidR="00A0209D" w:rsidRPr="00A0209D">
              <w:rPr>
                <w:rStyle w:val="Hipercze"/>
                <w:noProof/>
              </w:rPr>
              <w:t>Prawa autorskie</w:t>
            </w:r>
            <w:r w:rsidR="00760E93">
              <w:rPr>
                <w:noProof/>
                <w:webHidden/>
              </w:rPr>
              <w:tab/>
            </w:r>
            <w:r w:rsidR="00760E93">
              <w:rPr>
                <w:noProof/>
                <w:webHidden/>
              </w:rPr>
              <w:fldChar w:fldCharType="begin"/>
            </w:r>
            <w:r w:rsidR="00760E93">
              <w:rPr>
                <w:noProof/>
                <w:webHidden/>
              </w:rPr>
              <w:instrText xml:space="preserve"> PAGEREF _Toc148612305 \h </w:instrText>
            </w:r>
            <w:r w:rsidR="00760E93">
              <w:rPr>
                <w:noProof/>
                <w:webHidden/>
              </w:rPr>
            </w:r>
            <w:r w:rsidR="00760E93">
              <w:rPr>
                <w:noProof/>
                <w:webHidden/>
              </w:rPr>
              <w:fldChar w:fldCharType="separate"/>
            </w:r>
            <w:r w:rsidR="00116192">
              <w:rPr>
                <w:noProof/>
                <w:webHidden/>
              </w:rPr>
              <w:t>55</w:t>
            </w:r>
            <w:r w:rsidR="00760E93">
              <w:rPr>
                <w:noProof/>
                <w:webHidden/>
              </w:rPr>
              <w:fldChar w:fldCharType="end"/>
            </w:r>
          </w:hyperlink>
        </w:p>
        <w:p w14:paraId="17A79480" w14:textId="1BECF203" w:rsidR="00760E93" w:rsidRDefault="00000000">
          <w:pPr>
            <w:pStyle w:val="Spistreci1"/>
            <w:rPr>
              <w:noProof/>
            </w:rPr>
          </w:pPr>
          <w:hyperlink w:anchor="_Toc148612306" w:history="1">
            <w:r w:rsidR="00760E93" w:rsidRPr="00B34F30">
              <w:rPr>
                <w:rStyle w:val="Hipercze"/>
                <w:noProof/>
              </w:rPr>
              <w:t xml:space="preserve">§ 9. </w:t>
            </w:r>
            <w:r w:rsidR="00A0209D" w:rsidRPr="00A0209D">
              <w:rPr>
                <w:rStyle w:val="Hipercze"/>
                <w:noProof/>
              </w:rPr>
              <w:t>Szczególne obowiązki Wykonawcy</w:t>
            </w:r>
            <w:r w:rsidR="00760E93">
              <w:rPr>
                <w:noProof/>
                <w:webHidden/>
              </w:rPr>
              <w:tab/>
            </w:r>
            <w:r w:rsidR="00760E93">
              <w:rPr>
                <w:noProof/>
                <w:webHidden/>
              </w:rPr>
              <w:fldChar w:fldCharType="begin"/>
            </w:r>
            <w:r w:rsidR="00760E93">
              <w:rPr>
                <w:noProof/>
                <w:webHidden/>
              </w:rPr>
              <w:instrText xml:space="preserve"> PAGEREF _Toc148612306 \h </w:instrText>
            </w:r>
            <w:r w:rsidR="00760E93">
              <w:rPr>
                <w:noProof/>
                <w:webHidden/>
              </w:rPr>
            </w:r>
            <w:r w:rsidR="00760E93">
              <w:rPr>
                <w:noProof/>
                <w:webHidden/>
              </w:rPr>
              <w:fldChar w:fldCharType="separate"/>
            </w:r>
            <w:r w:rsidR="00116192">
              <w:rPr>
                <w:noProof/>
                <w:webHidden/>
              </w:rPr>
              <w:t>55</w:t>
            </w:r>
            <w:r w:rsidR="00760E93">
              <w:rPr>
                <w:noProof/>
                <w:webHidden/>
              </w:rPr>
              <w:fldChar w:fldCharType="end"/>
            </w:r>
          </w:hyperlink>
        </w:p>
        <w:p w14:paraId="609A16A3" w14:textId="50718C1C" w:rsidR="00AE4BC6" w:rsidRDefault="00000000" w:rsidP="00AE4BC6">
          <w:pPr>
            <w:pStyle w:val="Spistreci1"/>
            <w:rPr>
              <w:noProof/>
            </w:rPr>
          </w:pPr>
          <w:hyperlink w:anchor="_Toc148612306" w:history="1">
            <w:r w:rsidR="00AE4BC6" w:rsidRPr="00B34F30">
              <w:rPr>
                <w:rStyle w:val="Hipercze"/>
                <w:noProof/>
              </w:rPr>
              <w:t>§</w:t>
            </w:r>
            <w:r w:rsidR="00AE4BC6">
              <w:rPr>
                <w:rStyle w:val="Hipercze"/>
                <w:noProof/>
              </w:rPr>
              <w:t>10</w:t>
            </w:r>
            <w:r w:rsidR="00AE4BC6" w:rsidRPr="00B34F30">
              <w:rPr>
                <w:rStyle w:val="Hipercze"/>
                <w:noProof/>
              </w:rPr>
              <w:t xml:space="preserve">. </w:t>
            </w:r>
            <w:r w:rsidR="00946966" w:rsidRPr="00946966">
              <w:rPr>
                <w:rStyle w:val="Hipercze"/>
                <w:noProof/>
              </w:rPr>
              <w:t>Zabezpieczenie należytego wykonania Umowy  - nie dotyczy</w:t>
            </w:r>
            <w:r w:rsidR="00AE4BC6">
              <w:rPr>
                <w:noProof/>
                <w:webHidden/>
              </w:rPr>
              <w:tab/>
            </w:r>
            <w:r w:rsidR="00AE4BC6">
              <w:rPr>
                <w:noProof/>
                <w:webHidden/>
              </w:rPr>
              <w:fldChar w:fldCharType="begin"/>
            </w:r>
            <w:r w:rsidR="00AE4BC6">
              <w:rPr>
                <w:noProof/>
                <w:webHidden/>
              </w:rPr>
              <w:instrText xml:space="preserve"> PAGEREF _Toc148612306 \h </w:instrText>
            </w:r>
            <w:r w:rsidR="00AE4BC6">
              <w:rPr>
                <w:noProof/>
                <w:webHidden/>
              </w:rPr>
            </w:r>
            <w:r w:rsidR="00AE4BC6">
              <w:rPr>
                <w:noProof/>
                <w:webHidden/>
              </w:rPr>
              <w:fldChar w:fldCharType="separate"/>
            </w:r>
            <w:r w:rsidR="00116192">
              <w:rPr>
                <w:noProof/>
                <w:webHidden/>
              </w:rPr>
              <w:t>55</w:t>
            </w:r>
            <w:r w:rsidR="00AE4BC6">
              <w:rPr>
                <w:noProof/>
                <w:webHidden/>
              </w:rPr>
              <w:fldChar w:fldCharType="end"/>
            </w:r>
          </w:hyperlink>
        </w:p>
        <w:p w14:paraId="12635A1D" w14:textId="691691EF" w:rsidR="00AE4BC6" w:rsidRDefault="00000000" w:rsidP="00AE4BC6">
          <w:pPr>
            <w:pStyle w:val="Spistreci1"/>
            <w:rPr>
              <w:noProof/>
            </w:rPr>
          </w:pPr>
          <w:hyperlink w:anchor="_Toc148612306" w:history="1">
            <w:r w:rsidR="00AE4BC6" w:rsidRPr="00B34F30">
              <w:rPr>
                <w:rStyle w:val="Hipercze"/>
                <w:noProof/>
              </w:rPr>
              <w:t xml:space="preserve">§ </w:t>
            </w:r>
            <w:r w:rsidR="00AE4BC6">
              <w:rPr>
                <w:rStyle w:val="Hipercze"/>
                <w:noProof/>
              </w:rPr>
              <w:t>11</w:t>
            </w:r>
            <w:r w:rsidR="00AE4BC6" w:rsidRPr="00B34F30">
              <w:rPr>
                <w:rStyle w:val="Hipercze"/>
                <w:noProof/>
              </w:rPr>
              <w:t>. W</w:t>
            </w:r>
            <w:r w:rsidR="00AE4BC6">
              <w:rPr>
                <w:rStyle w:val="Hipercze"/>
                <w:noProof/>
              </w:rPr>
              <w:t>ymagania dotyczące zatrudnienia</w:t>
            </w:r>
            <w:r w:rsidR="00AE4BC6">
              <w:rPr>
                <w:noProof/>
                <w:webHidden/>
              </w:rPr>
              <w:tab/>
            </w:r>
            <w:r w:rsidR="00AE4BC6">
              <w:rPr>
                <w:noProof/>
                <w:webHidden/>
              </w:rPr>
              <w:fldChar w:fldCharType="begin"/>
            </w:r>
            <w:r w:rsidR="00AE4BC6">
              <w:rPr>
                <w:noProof/>
                <w:webHidden/>
              </w:rPr>
              <w:instrText xml:space="preserve"> PAGEREF _Toc148612306 \h </w:instrText>
            </w:r>
            <w:r w:rsidR="00AE4BC6">
              <w:rPr>
                <w:noProof/>
                <w:webHidden/>
              </w:rPr>
            </w:r>
            <w:r w:rsidR="00AE4BC6">
              <w:rPr>
                <w:noProof/>
                <w:webHidden/>
              </w:rPr>
              <w:fldChar w:fldCharType="separate"/>
            </w:r>
            <w:r w:rsidR="00116192">
              <w:rPr>
                <w:noProof/>
                <w:webHidden/>
              </w:rPr>
              <w:t>55</w:t>
            </w:r>
            <w:r w:rsidR="00AE4BC6">
              <w:rPr>
                <w:noProof/>
                <w:webHidden/>
              </w:rPr>
              <w:fldChar w:fldCharType="end"/>
            </w:r>
          </w:hyperlink>
        </w:p>
        <w:p w14:paraId="12F8A9F3" w14:textId="1178938D"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7" w:history="1">
            <w:r w:rsidR="00760E93" w:rsidRPr="00B34F30">
              <w:rPr>
                <w:rStyle w:val="Hipercze"/>
                <w:noProof/>
              </w:rPr>
              <w:t>§ 1</w:t>
            </w:r>
            <w:r w:rsidR="00AE4BC6">
              <w:rPr>
                <w:rStyle w:val="Hipercze"/>
                <w:noProof/>
              </w:rPr>
              <w:t>2</w:t>
            </w:r>
            <w:r w:rsidR="00760E93" w:rsidRPr="00B34F30">
              <w:rPr>
                <w:rStyle w:val="Hipercze"/>
                <w:noProof/>
              </w:rPr>
              <w:t>. Podwykonawstwo</w:t>
            </w:r>
            <w:r w:rsidR="00760E93">
              <w:rPr>
                <w:noProof/>
                <w:webHidden/>
              </w:rPr>
              <w:tab/>
            </w:r>
            <w:r w:rsidR="00760E93">
              <w:rPr>
                <w:noProof/>
                <w:webHidden/>
              </w:rPr>
              <w:fldChar w:fldCharType="begin"/>
            </w:r>
            <w:r w:rsidR="00760E93">
              <w:rPr>
                <w:noProof/>
                <w:webHidden/>
              </w:rPr>
              <w:instrText xml:space="preserve"> PAGEREF _Toc148612307 \h </w:instrText>
            </w:r>
            <w:r w:rsidR="00760E93">
              <w:rPr>
                <w:noProof/>
                <w:webHidden/>
              </w:rPr>
            </w:r>
            <w:r w:rsidR="00760E93">
              <w:rPr>
                <w:noProof/>
                <w:webHidden/>
              </w:rPr>
              <w:fldChar w:fldCharType="separate"/>
            </w:r>
            <w:r w:rsidR="00116192">
              <w:rPr>
                <w:noProof/>
                <w:webHidden/>
              </w:rPr>
              <w:t>55</w:t>
            </w:r>
            <w:r w:rsidR="00760E93">
              <w:rPr>
                <w:noProof/>
                <w:webHidden/>
              </w:rPr>
              <w:fldChar w:fldCharType="end"/>
            </w:r>
          </w:hyperlink>
        </w:p>
        <w:p w14:paraId="689C92A3" w14:textId="66DC7F8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8" w:history="1">
            <w:r w:rsidR="00760E93" w:rsidRPr="00B34F30">
              <w:rPr>
                <w:rStyle w:val="Hipercze"/>
                <w:noProof/>
              </w:rPr>
              <w:t>§ 1</w:t>
            </w:r>
            <w:r w:rsidR="00AE4BC6">
              <w:rPr>
                <w:rStyle w:val="Hipercze"/>
                <w:noProof/>
              </w:rPr>
              <w:t>3</w:t>
            </w:r>
            <w:r w:rsidR="00760E93" w:rsidRPr="00B34F30">
              <w:rPr>
                <w:rStyle w:val="Hipercze"/>
                <w:noProof/>
              </w:rPr>
              <w:t>. Nadzór i koordynacja</w:t>
            </w:r>
            <w:r w:rsidR="00760E93">
              <w:rPr>
                <w:noProof/>
                <w:webHidden/>
              </w:rPr>
              <w:tab/>
            </w:r>
            <w:r w:rsidR="00760E93">
              <w:rPr>
                <w:noProof/>
                <w:webHidden/>
              </w:rPr>
              <w:fldChar w:fldCharType="begin"/>
            </w:r>
            <w:r w:rsidR="00760E93">
              <w:rPr>
                <w:noProof/>
                <w:webHidden/>
              </w:rPr>
              <w:instrText xml:space="preserve"> PAGEREF _Toc148612308 \h </w:instrText>
            </w:r>
            <w:r w:rsidR="00760E93">
              <w:rPr>
                <w:noProof/>
                <w:webHidden/>
              </w:rPr>
            </w:r>
            <w:r w:rsidR="00760E93">
              <w:rPr>
                <w:noProof/>
                <w:webHidden/>
              </w:rPr>
              <w:fldChar w:fldCharType="separate"/>
            </w:r>
            <w:r w:rsidR="00116192">
              <w:rPr>
                <w:noProof/>
                <w:webHidden/>
              </w:rPr>
              <w:t>56</w:t>
            </w:r>
            <w:r w:rsidR="00760E93">
              <w:rPr>
                <w:noProof/>
                <w:webHidden/>
              </w:rPr>
              <w:fldChar w:fldCharType="end"/>
            </w:r>
          </w:hyperlink>
        </w:p>
        <w:p w14:paraId="59B25C5E" w14:textId="28A11DB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09" w:history="1">
            <w:r w:rsidR="00760E93" w:rsidRPr="00B34F30">
              <w:rPr>
                <w:rStyle w:val="Hipercze"/>
                <w:noProof/>
              </w:rPr>
              <w:t>§ 1</w:t>
            </w:r>
            <w:r w:rsidR="00AE4BC6">
              <w:rPr>
                <w:rStyle w:val="Hipercze"/>
                <w:noProof/>
              </w:rPr>
              <w:t>4</w:t>
            </w:r>
            <w:r w:rsidR="00760E93" w:rsidRPr="00B34F30">
              <w:rPr>
                <w:rStyle w:val="Hipercze"/>
                <w:noProof/>
              </w:rPr>
              <w:t>. Badania kontrolne (Audyt)</w:t>
            </w:r>
            <w:r w:rsidR="00760E93">
              <w:rPr>
                <w:noProof/>
                <w:webHidden/>
              </w:rPr>
              <w:tab/>
            </w:r>
            <w:r w:rsidR="00760E93">
              <w:rPr>
                <w:noProof/>
                <w:webHidden/>
              </w:rPr>
              <w:fldChar w:fldCharType="begin"/>
            </w:r>
            <w:r w:rsidR="00760E93">
              <w:rPr>
                <w:noProof/>
                <w:webHidden/>
              </w:rPr>
              <w:instrText xml:space="preserve"> PAGEREF _Toc148612309 \h </w:instrText>
            </w:r>
            <w:r w:rsidR="00760E93">
              <w:rPr>
                <w:noProof/>
                <w:webHidden/>
              </w:rPr>
            </w:r>
            <w:r w:rsidR="00760E93">
              <w:rPr>
                <w:noProof/>
                <w:webHidden/>
              </w:rPr>
              <w:fldChar w:fldCharType="separate"/>
            </w:r>
            <w:r w:rsidR="00116192">
              <w:rPr>
                <w:noProof/>
                <w:webHidden/>
              </w:rPr>
              <w:t>57</w:t>
            </w:r>
            <w:r w:rsidR="00760E93">
              <w:rPr>
                <w:noProof/>
                <w:webHidden/>
              </w:rPr>
              <w:fldChar w:fldCharType="end"/>
            </w:r>
          </w:hyperlink>
        </w:p>
        <w:p w14:paraId="2A8E643B" w14:textId="02127321"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0" w:history="1">
            <w:r w:rsidR="00760E93" w:rsidRPr="00B34F30">
              <w:rPr>
                <w:rStyle w:val="Hipercze"/>
                <w:noProof/>
              </w:rPr>
              <w:t>§ 1</w:t>
            </w:r>
            <w:r w:rsidR="00AE4BC6">
              <w:rPr>
                <w:rStyle w:val="Hipercze"/>
                <w:noProof/>
              </w:rPr>
              <w:t>5</w:t>
            </w:r>
            <w:r w:rsidR="00760E93" w:rsidRPr="00B34F30">
              <w:rPr>
                <w:rStyle w:val="Hipercze"/>
                <w:noProof/>
              </w:rPr>
              <w:t>. Kary umowne i odpowiedzialność</w:t>
            </w:r>
            <w:r w:rsidR="00760E93">
              <w:rPr>
                <w:noProof/>
                <w:webHidden/>
              </w:rPr>
              <w:tab/>
            </w:r>
            <w:r w:rsidR="00760E93">
              <w:rPr>
                <w:noProof/>
                <w:webHidden/>
              </w:rPr>
              <w:fldChar w:fldCharType="begin"/>
            </w:r>
            <w:r w:rsidR="00760E93">
              <w:rPr>
                <w:noProof/>
                <w:webHidden/>
              </w:rPr>
              <w:instrText xml:space="preserve"> PAGEREF _Toc148612310 \h </w:instrText>
            </w:r>
            <w:r w:rsidR="00760E93">
              <w:rPr>
                <w:noProof/>
                <w:webHidden/>
              </w:rPr>
            </w:r>
            <w:r w:rsidR="00760E93">
              <w:rPr>
                <w:noProof/>
                <w:webHidden/>
              </w:rPr>
              <w:fldChar w:fldCharType="separate"/>
            </w:r>
            <w:r w:rsidR="00116192">
              <w:rPr>
                <w:noProof/>
                <w:webHidden/>
              </w:rPr>
              <w:t>58</w:t>
            </w:r>
            <w:r w:rsidR="00760E93">
              <w:rPr>
                <w:noProof/>
                <w:webHidden/>
              </w:rPr>
              <w:fldChar w:fldCharType="end"/>
            </w:r>
          </w:hyperlink>
        </w:p>
        <w:p w14:paraId="33A7FC5B" w14:textId="1A43B01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1" w:history="1">
            <w:r w:rsidR="00760E93" w:rsidRPr="00B34F30">
              <w:rPr>
                <w:rStyle w:val="Hipercze"/>
                <w:noProof/>
              </w:rPr>
              <w:t>§ 1</w:t>
            </w:r>
            <w:r w:rsidR="00AE4BC6">
              <w:rPr>
                <w:rStyle w:val="Hipercze"/>
                <w:noProof/>
              </w:rPr>
              <w:t>6</w:t>
            </w:r>
            <w:r w:rsidR="00760E93" w:rsidRPr="00B34F30">
              <w:rPr>
                <w:rStyle w:val="Hipercze"/>
                <w:noProof/>
              </w:rPr>
              <w:t>. Rozwiązanie, odstąpienie lub wypowiedzenie Umowy</w:t>
            </w:r>
            <w:r w:rsidR="00760E93">
              <w:rPr>
                <w:noProof/>
                <w:webHidden/>
              </w:rPr>
              <w:tab/>
            </w:r>
            <w:r w:rsidR="00760E93">
              <w:rPr>
                <w:noProof/>
                <w:webHidden/>
              </w:rPr>
              <w:fldChar w:fldCharType="begin"/>
            </w:r>
            <w:r w:rsidR="00760E93">
              <w:rPr>
                <w:noProof/>
                <w:webHidden/>
              </w:rPr>
              <w:instrText xml:space="preserve"> PAGEREF _Toc148612311 \h </w:instrText>
            </w:r>
            <w:r w:rsidR="00760E93">
              <w:rPr>
                <w:noProof/>
                <w:webHidden/>
              </w:rPr>
            </w:r>
            <w:r w:rsidR="00760E93">
              <w:rPr>
                <w:noProof/>
                <w:webHidden/>
              </w:rPr>
              <w:fldChar w:fldCharType="separate"/>
            </w:r>
            <w:r w:rsidR="00116192">
              <w:rPr>
                <w:noProof/>
                <w:webHidden/>
              </w:rPr>
              <w:t>59</w:t>
            </w:r>
            <w:r w:rsidR="00760E93">
              <w:rPr>
                <w:noProof/>
                <w:webHidden/>
              </w:rPr>
              <w:fldChar w:fldCharType="end"/>
            </w:r>
          </w:hyperlink>
        </w:p>
        <w:p w14:paraId="4E890F7E" w14:textId="4C3ED58A"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2" w:history="1">
            <w:r w:rsidR="00760E93" w:rsidRPr="00B34F30">
              <w:rPr>
                <w:rStyle w:val="Hipercze"/>
                <w:noProof/>
              </w:rPr>
              <w:t>§ 1</w:t>
            </w:r>
            <w:r w:rsidR="00AE4BC6">
              <w:rPr>
                <w:rStyle w:val="Hipercze"/>
                <w:noProof/>
              </w:rPr>
              <w:t>7</w:t>
            </w:r>
            <w:r w:rsidR="00760E93" w:rsidRPr="00B34F30">
              <w:rPr>
                <w:rStyle w:val="Hipercze"/>
                <w:noProof/>
              </w:rPr>
              <w:t>. Zmiany Umowy</w:t>
            </w:r>
            <w:r w:rsidR="00760E93">
              <w:rPr>
                <w:noProof/>
                <w:webHidden/>
              </w:rPr>
              <w:tab/>
            </w:r>
            <w:r w:rsidR="00760E93">
              <w:rPr>
                <w:noProof/>
                <w:webHidden/>
              </w:rPr>
              <w:fldChar w:fldCharType="begin"/>
            </w:r>
            <w:r w:rsidR="00760E93">
              <w:rPr>
                <w:noProof/>
                <w:webHidden/>
              </w:rPr>
              <w:instrText xml:space="preserve"> PAGEREF _Toc148612312 \h </w:instrText>
            </w:r>
            <w:r w:rsidR="00760E93">
              <w:rPr>
                <w:noProof/>
                <w:webHidden/>
              </w:rPr>
            </w:r>
            <w:r w:rsidR="00760E93">
              <w:rPr>
                <w:noProof/>
                <w:webHidden/>
              </w:rPr>
              <w:fldChar w:fldCharType="separate"/>
            </w:r>
            <w:r w:rsidR="00116192">
              <w:rPr>
                <w:noProof/>
                <w:webHidden/>
              </w:rPr>
              <w:t>60</w:t>
            </w:r>
            <w:r w:rsidR="00760E93">
              <w:rPr>
                <w:noProof/>
                <w:webHidden/>
              </w:rPr>
              <w:fldChar w:fldCharType="end"/>
            </w:r>
          </w:hyperlink>
        </w:p>
        <w:p w14:paraId="7B2425D8" w14:textId="1C1A48F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3" w:history="1">
            <w:r w:rsidR="00760E93" w:rsidRPr="00B34F30">
              <w:rPr>
                <w:rStyle w:val="Hipercze"/>
                <w:noProof/>
              </w:rPr>
              <w:t>§ 1</w:t>
            </w:r>
            <w:r w:rsidR="00AE4BC6">
              <w:rPr>
                <w:rStyle w:val="Hipercze"/>
                <w:noProof/>
              </w:rPr>
              <w:t>8</w:t>
            </w:r>
            <w:r w:rsidR="00760E93" w:rsidRPr="00B34F30">
              <w:rPr>
                <w:rStyle w:val="Hipercze"/>
                <w:noProof/>
              </w:rPr>
              <w:t>. Waloryzacja</w:t>
            </w:r>
            <w:r w:rsidR="00760E93">
              <w:rPr>
                <w:noProof/>
                <w:webHidden/>
              </w:rPr>
              <w:tab/>
            </w:r>
            <w:r w:rsidR="00760E93">
              <w:rPr>
                <w:noProof/>
                <w:webHidden/>
              </w:rPr>
              <w:fldChar w:fldCharType="begin"/>
            </w:r>
            <w:r w:rsidR="00760E93">
              <w:rPr>
                <w:noProof/>
                <w:webHidden/>
              </w:rPr>
              <w:instrText xml:space="preserve"> PAGEREF _Toc148612313 \h </w:instrText>
            </w:r>
            <w:r w:rsidR="00760E93">
              <w:rPr>
                <w:noProof/>
                <w:webHidden/>
              </w:rPr>
            </w:r>
            <w:r w:rsidR="00760E93">
              <w:rPr>
                <w:noProof/>
                <w:webHidden/>
              </w:rPr>
              <w:fldChar w:fldCharType="separate"/>
            </w:r>
            <w:r w:rsidR="00116192">
              <w:rPr>
                <w:noProof/>
                <w:webHidden/>
              </w:rPr>
              <w:t>62</w:t>
            </w:r>
            <w:r w:rsidR="00760E93">
              <w:rPr>
                <w:noProof/>
                <w:webHidden/>
              </w:rPr>
              <w:fldChar w:fldCharType="end"/>
            </w:r>
          </w:hyperlink>
        </w:p>
        <w:p w14:paraId="34CCBDD7" w14:textId="12F8224B"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4" w:history="1">
            <w:r w:rsidR="00760E93" w:rsidRPr="00B34F30">
              <w:rPr>
                <w:rStyle w:val="Hipercze"/>
                <w:noProof/>
              </w:rPr>
              <w:t>§ 1</w:t>
            </w:r>
            <w:r w:rsidR="00AE4BC6">
              <w:rPr>
                <w:rStyle w:val="Hipercze"/>
                <w:noProof/>
              </w:rPr>
              <w:t>9</w:t>
            </w:r>
            <w:r w:rsidR="00760E93" w:rsidRPr="00B34F30">
              <w:rPr>
                <w:rStyle w:val="Hipercze"/>
                <w:noProof/>
              </w:rPr>
              <w:t>. Ochrona danych osobowych</w:t>
            </w:r>
            <w:r w:rsidR="00760E93">
              <w:rPr>
                <w:noProof/>
                <w:webHidden/>
              </w:rPr>
              <w:tab/>
            </w:r>
            <w:r w:rsidR="00760E93">
              <w:rPr>
                <w:noProof/>
                <w:webHidden/>
              </w:rPr>
              <w:fldChar w:fldCharType="begin"/>
            </w:r>
            <w:r w:rsidR="00760E93">
              <w:rPr>
                <w:noProof/>
                <w:webHidden/>
              </w:rPr>
              <w:instrText xml:space="preserve"> PAGEREF _Toc148612314 \h </w:instrText>
            </w:r>
            <w:r w:rsidR="00760E93">
              <w:rPr>
                <w:noProof/>
                <w:webHidden/>
              </w:rPr>
            </w:r>
            <w:r w:rsidR="00760E93">
              <w:rPr>
                <w:noProof/>
                <w:webHidden/>
              </w:rPr>
              <w:fldChar w:fldCharType="separate"/>
            </w:r>
            <w:r w:rsidR="00116192">
              <w:rPr>
                <w:noProof/>
                <w:webHidden/>
              </w:rPr>
              <w:t>62</w:t>
            </w:r>
            <w:r w:rsidR="00760E93">
              <w:rPr>
                <w:noProof/>
                <w:webHidden/>
              </w:rPr>
              <w:fldChar w:fldCharType="end"/>
            </w:r>
          </w:hyperlink>
        </w:p>
        <w:p w14:paraId="2D9BAA03" w14:textId="734AD9AE"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5" w:history="1">
            <w:r w:rsidR="00760E93" w:rsidRPr="00B34F30">
              <w:rPr>
                <w:rStyle w:val="Hipercze"/>
                <w:noProof/>
              </w:rPr>
              <w:t xml:space="preserve">§ </w:t>
            </w:r>
            <w:r w:rsidR="00AE4BC6">
              <w:rPr>
                <w:rStyle w:val="Hipercze"/>
                <w:noProof/>
              </w:rPr>
              <w:t>20</w:t>
            </w:r>
            <w:r w:rsidR="00760E93" w:rsidRPr="00B34F30">
              <w:rPr>
                <w:rStyle w:val="Hipercze"/>
                <w:noProof/>
              </w:rPr>
              <w:t>. Ochrona tajemnic przedsiębiorcy, zachowanie poufności</w:t>
            </w:r>
            <w:r w:rsidR="00760E93">
              <w:rPr>
                <w:noProof/>
                <w:webHidden/>
              </w:rPr>
              <w:tab/>
            </w:r>
            <w:r w:rsidR="00760E93">
              <w:rPr>
                <w:noProof/>
                <w:webHidden/>
              </w:rPr>
              <w:fldChar w:fldCharType="begin"/>
            </w:r>
            <w:r w:rsidR="00760E93">
              <w:rPr>
                <w:noProof/>
                <w:webHidden/>
              </w:rPr>
              <w:instrText xml:space="preserve"> PAGEREF _Toc148612315 \h </w:instrText>
            </w:r>
            <w:r w:rsidR="00760E93">
              <w:rPr>
                <w:noProof/>
                <w:webHidden/>
              </w:rPr>
            </w:r>
            <w:r w:rsidR="00760E93">
              <w:rPr>
                <w:noProof/>
                <w:webHidden/>
              </w:rPr>
              <w:fldChar w:fldCharType="separate"/>
            </w:r>
            <w:r w:rsidR="00116192">
              <w:rPr>
                <w:noProof/>
                <w:webHidden/>
              </w:rPr>
              <w:t>62</w:t>
            </w:r>
            <w:r w:rsidR="00760E93">
              <w:rPr>
                <w:noProof/>
                <w:webHidden/>
              </w:rPr>
              <w:fldChar w:fldCharType="end"/>
            </w:r>
          </w:hyperlink>
        </w:p>
        <w:p w14:paraId="47D604D0" w14:textId="71EF3549"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6" w:history="1">
            <w:r w:rsidR="00760E93" w:rsidRPr="00B34F30">
              <w:rPr>
                <w:rStyle w:val="Hipercze"/>
                <w:noProof/>
              </w:rPr>
              <w:t xml:space="preserve">§ </w:t>
            </w:r>
            <w:r w:rsidR="00AE4BC6">
              <w:rPr>
                <w:rStyle w:val="Hipercze"/>
                <w:noProof/>
              </w:rPr>
              <w:t>21</w:t>
            </w:r>
            <w:r w:rsidR="00760E93" w:rsidRPr="00B34F30">
              <w:rPr>
                <w:rStyle w:val="Hipercze"/>
                <w:noProof/>
              </w:rPr>
              <w:t>. Zasady etyki</w:t>
            </w:r>
            <w:r w:rsidR="00760E93">
              <w:rPr>
                <w:noProof/>
                <w:webHidden/>
              </w:rPr>
              <w:tab/>
            </w:r>
            <w:r w:rsidR="00760E93">
              <w:rPr>
                <w:noProof/>
                <w:webHidden/>
              </w:rPr>
              <w:fldChar w:fldCharType="begin"/>
            </w:r>
            <w:r w:rsidR="00760E93">
              <w:rPr>
                <w:noProof/>
                <w:webHidden/>
              </w:rPr>
              <w:instrText xml:space="preserve"> PAGEREF _Toc148612316 \h </w:instrText>
            </w:r>
            <w:r w:rsidR="00760E93">
              <w:rPr>
                <w:noProof/>
                <w:webHidden/>
              </w:rPr>
            </w:r>
            <w:r w:rsidR="00760E93">
              <w:rPr>
                <w:noProof/>
                <w:webHidden/>
              </w:rPr>
              <w:fldChar w:fldCharType="separate"/>
            </w:r>
            <w:r w:rsidR="00116192">
              <w:rPr>
                <w:noProof/>
                <w:webHidden/>
              </w:rPr>
              <w:t>63</w:t>
            </w:r>
            <w:r w:rsidR="00760E93">
              <w:rPr>
                <w:noProof/>
                <w:webHidden/>
              </w:rPr>
              <w:fldChar w:fldCharType="end"/>
            </w:r>
          </w:hyperlink>
        </w:p>
        <w:p w14:paraId="78838397" w14:textId="1AE7F278"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7" w:history="1">
            <w:r w:rsidR="00760E93" w:rsidRPr="00B34F30">
              <w:rPr>
                <w:rStyle w:val="Hipercze"/>
                <w:noProof/>
              </w:rPr>
              <w:t>§ 2</w:t>
            </w:r>
            <w:r w:rsidR="00AE4BC6">
              <w:rPr>
                <w:rStyle w:val="Hipercze"/>
                <w:noProof/>
              </w:rPr>
              <w:t>2</w:t>
            </w:r>
            <w:r w:rsidR="00760E93" w:rsidRPr="00B34F30">
              <w:rPr>
                <w:rStyle w:val="Hipercze"/>
                <w:noProof/>
              </w:rPr>
              <w:t>. Nadzór wynikający z zarządzania środowiskowego</w:t>
            </w:r>
            <w:r w:rsidR="00760E93">
              <w:rPr>
                <w:noProof/>
                <w:webHidden/>
              </w:rPr>
              <w:tab/>
            </w:r>
            <w:r w:rsidR="00760E93">
              <w:rPr>
                <w:noProof/>
                <w:webHidden/>
              </w:rPr>
              <w:fldChar w:fldCharType="begin"/>
            </w:r>
            <w:r w:rsidR="00760E93">
              <w:rPr>
                <w:noProof/>
                <w:webHidden/>
              </w:rPr>
              <w:instrText xml:space="preserve"> PAGEREF _Toc148612317 \h </w:instrText>
            </w:r>
            <w:r w:rsidR="00760E93">
              <w:rPr>
                <w:noProof/>
                <w:webHidden/>
              </w:rPr>
            </w:r>
            <w:r w:rsidR="00760E93">
              <w:rPr>
                <w:noProof/>
                <w:webHidden/>
              </w:rPr>
              <w:fldChar w:fldCharType="separate"/>
            </w:r>
            <w:r w:rsidR="00116192">
              <w:rPr>
                <w:noProof/>
                <w:webHidden/>
              </w:rPr>
              <w:t>64</w:t>
            </w:r>
            <w:r w:rsidR="00760E93">
              <w:rPr>
                <w:noProof/>
                <w:webHidden/>
              </w:rPr>
              <w:fldChar w:fldCharType="end"/>
            </w:r>
          </w:hyperlink>
        </w:p>
        <w:p w14:paraId="685C2480" w14:textId="732C143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8" w:history="1">
            <w:r w:rsidR="00760E93" w:rsidRPr="00B34F30">
              <w:rPr>
                <w:rStyle w:val="Hipercze"/>
                <w:noProof/>
              </w:rPr>
              <w:t>§ 2</w:t>
            </w:r>
            <w:r w:rsidR="00AE4BC6">
              <w:rPr>
                <w:rStyle w:val="Hipercze"/>
                <w:noProof/>
              </w:rPr>
              <w:t>3</w:t>
            </w:r>
            <w:r w:rsidR="00760E93" w:rsidRPr="00B34F30">
              <w:rPr>
                <w:rStyle w:val="Hipercze"/>
                <w:noProof/>
              </w:rPr>
              <w:t>. Siła wyższa</w:t>
            </w:r>
            <w:r w:rsidR="00760E93">
              <w:rPr>
                <w:noProof/>
                <w:webHidden/>
              </w:rPr>
              <w:tab/>
            </w:r>
            <w:r w:rsidR="00760E93">
              <w:rPr>
                <w:noProof/>
                <w:webHidden/>
              </w:rPr>
              <w:fldChar w:fldCharType="begin"/>
            </w:r>
            <w:r w:rsidR="00760E93">
              <w:rPr>
                <w:noProof/>
                <w:webHidden/>
              </w:rPr>
              <w:instrText xml:space="preserve"> PAGEREF _Toc148612318 \h </w:instrText>
            </w:r>
            <w:r w:rsidR="00760E93">
              <w:rPr>
                <w:noProof/>
                <w:webHidden/>
              </w:rPr>
            </w:r>
            <w:r w:rsidR="00760E93">
              <w:rPr>
                <w:noProof/>
                <w:webHidden/>
              </w:rPr>
              <w:fldChar w:fldCharType="separate"/>
            </w:r>
            <w:r w:rsidR="00116192">
              <w:rPr>
                <w:noProof/>
                <w:webHidden/>
              </w:rPr>
              <w:t>64</w:t>
            </w:r>
            <w:r w:rsidR="00760E93">
              <w:rPr>
                <w:noProof/>
                <w:webHidden/>
              </w:rPr>
              <w:fldChar w:fldCharType="end"/>
            </w:r>
          </w:hyperlink>
        </w:p>
        <w:p w14:paraId="31F12B07" w14:textId="7820B323"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19" w:history="1">
            <w:r w:rsidR="00760E93" w:rsidRPr="00B34F30">
              <w:rPr>
                <w:rStyle w:val="Hipercze"/>
                <w:noProof/>
              </w:rPr>
              <w:t>§ 2</w:t>
            </w:r>
            <w:r w:rsidR="00AE4BC6">
              <w:rPr>
                <w:rStyle w:val="Hipercze"/>
                <w:noProof/>
              </w:rPr>
              <w:t>4</w:t>
            </w:r>
            <w:r w:rsidR="00760E93" w:rsidRPr="00B34F30">
              <w:rPr>
                <w:rStyle w:val="Hipercze"/>
                <w:noProof/>
              </w:rPr>
              <w:t>. Postanowienia końcowe</w:t>
            </w:r>
            <w:r w:rsidR="00760E93">
              <w:rPr>
                <w:noProof/>
                <w:webHidden/>
              </w:rPr>
              <w:tab/>
            </w:r>
            <w:r w:rsidR="00760E93">
              <w:rPr>
                <w:noProof/>
                <w:webHidden/>
              </w:rPr>
              <w:fldChar w:fldCharType="begin"/>
            </w:r>
            <w:r w:rsidR="00760E93">
              <w:rPr>
                <w:noProof/>
                <w:webHidden/>
              </w:rPr>
              <w:instrText xml:space="preserve"> PAGEREF _Toc148612319 \h </w:instrText>
            </w:r>
            <w:r w:rsidR="00760E93">
              <w:rPr>
                <w:noProof/>
                <w:webHidden/>
              </w:rPr>
            </w:r>
            <w:r w:rsidR="00760E93">
              <w:rPr>
                <w:noProof/>
                <w:webHidden/>
              </w:rPr>
              <w:fldChar w:fldCharType="separate"/>
            </w:r>
            <w:r w:rsidR="00116192">
              <w:rPr>
                <w:noProof/>
                <w:webHidden/>
              </w:rPr>
              <w:t>64</w:t>
            </w:r>
            <w:r w:rsidR="00760E93">
              <w:rPr>
                <w:noProof/>
                <w:webHidden/>
              </w:rPr>
              <w:fldChar w:fldCharType="end"/>
            </w:r>
          </w:hyperlink>
        </w:p>
        <w:p w14:paraId="0C0C6DEF" w14:textId="29BE0FC6" w:rsidR="00760E93" w:rsidRDefault="00000000">
          <w:pPr>
            <w:pStyle w:val="Spistreci1"/>
            <w:rPr>
              <w:rFonts w:asciiTheme="minorHAnsi" w:eastAsiaTheme="minorEastAsia" w:hAnsiTheme="minorHAnsi" w:cstheme="minorBidi"/>
              <w:noProof/>
              <w:kern w:val="2"/>
              <w:sz w:val="22"/>
              <w:szCs w:val="22"/>
              <w14:ligatures w14:val="standardContextual"/>
            </w:rPr>
          </w:pPr>
          <w:hyperlink w:anchor="_Toc148612320" w:history="1">
            <w:r w:rsidR="00760E93" w:rsidRPr="00B34F30">
              <w:rPr>
                <w:rStyle w:val="Hipercze"/>
                <w:noProof/>
              </w:rPr>
              <w:t>Załączniki do Umowy</w:t>
            </w:r>
            <w:r w:rsidR="00760E93">
              <w:rPr>
                <w:noProof/>
                <w:webHidden/>
              </w:rPr>
              <w:tab/>
            </w:r>
            <w:r w:rsidR="00760E93">
              <w:rPr>
                <w:noProof/>
                <w:webHidden/>
              </w:rPr>
              <w:fldChar w:fldCharType="begin"/>
            </w:r>
            <w:r w:rsidR="00760E93">
              <w:rPr>
                <w:noProof/>
                <w:webHidden/>
              </w:rPr>
              <w:instrText xml:space="preserve"> PAGEREF _Toc148612320 \h </w:instrText>
            </w:r>
            <w:r w:rsidR="00760E93">
              <w:rPr>
                <w:noProof/>
                <w:webHidden/>
              </w:rPr>
            </w:r>
            <w:r w:rsidR="00760E93">
              <w:rPr>
                <w:noProof/>
                <w:webHidden/>
              </w:rPr>
              <w:fldChar w:fldCharType="separate"/>
            </w:r>
            <w:r w:rsidR="00116192">
              <w:rPr>
                <w:noProof/>
                <w:webHidden/>
              </w:rPr>
              <w:t>65</w:t>
            </w:r>
            <w:r w:rsidR="00760E93">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2" w:displacedByCustomXml="prev"/>
    <w:p w14:paraId="183CCF89" w14:textId="4DC9919F" w:rsidR="00BB3697" w:rsidRPr="007923F9"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3" w:name="_Toc64016200"/>
      <w:bookmarkStart w:id="134" w:name="_Toc106095860"/>
      <w:bookmarkStart w:id="135" w:name="_Toc106096300"/>
      <w:bookmarkStart w:id="136" w:name="_Toc106096404"/>
      <w:bookmarkStart w:id="137" w:name="_Toc148612298"/>
      <w:bookmarkStart w:id="138" w:name="_Hlk67825483"/>
      <w:r w:rsidRPr="000C23F8">
        <w:lastRenderedPageBreak/>
        <w:t>§ 1. Podstawa zawarcia Umowy</w:t>
      </w:r>
      <w:bookmarkEnd w:id="133"/>
      <w:bookmarkEnd w:id="134"/>
      <w:bookmarkEnd w:id="135"/>
      <w:bookmarkEnd w:id="136"/>
      <w:bookmarkEnd w:id="137"/>
    </w:p>
    <w:p w14:paraId="16A3B8FC" w14:textId="617637FE" w:rsidR="000C23F8" w:rsidRDefault="000C23F8">
      <w:pPr>
        <w:numPr>
          <w:ilvl w:val="0"/>
          <w:numId w:val="42"/>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A7C75" w:rsidRPr="001A7C75">
        <w:rPr>
          <w:b/>
          <w:bCs/>
          <w:sz w:val="22"/>
          <w:szCs w:val="22"/>
        </w:rPr>
        <w:t xml:space="preserve">Wykonanie kompletnej dokumentacji projektowej z prawomocnym pozwoleniem na budowę, kosztorysem wykonawczym, </w:t>
      </w:r>
      <w:r w:rsidR="00B90F64" w:rsidRPr="00B90F64">
        <w:rPr>
          <w:b/>
          <w:bCs/>
          <w:sz w:val="22"/>
          <w:szCs w:val="22"/>
        </w:rPr>
        <w:t>przedmiarem</w:t>
      </w:r>
      <w:r w:rsidR="001A7C75" w:rsidRPr="001A7C75">
        <w:rPr>
          <w:b/>
          <w:bCs/>
          <w:sz w:val="22"/>
          <w:szCs w:val="22"/>
        </w:rPr>
        <w:t xml:space="preserve"> robót oraz wielobranżowymi projektami technicznymi (wykonawczymi) dla przedsięwzięcia inwestycyjnego pt.: „Budowa zbiornika wody technologicznej” dla PGG S.A. Oddział KWK Mysłowice-Wesoła</w:t>
      </w:r>
      <w:r w:rsidRPr="007C33AA">
        <w:rPr>
          <w:b/>
          <w:bCs/>
          <w:sz w:val="22"/>
          <w:szCs w:val="22"/>
        </w:rPr>
        <w:t xml:space="preserve"> </w:t>
      </w:r>
      <w:r w:rsidR="003E2AA2" w:rsidRPr="007C33AA">
        <w:rPr>
          <w:b/>
          <w:bCs/>
          <w:sz w:val="22"/>
          <w:szCs w:val="22"/>
        </w:rPr>
        <w:t xml:space="preserve">- </w:t>
      </w:r>
      <w:r w:rsidRPr="007C33AA">
        <w:rPr>
          <w:b/>
          <w:bCs/>
          <w:sz w:val="22"/>
          <w:szCs w:val="22"/>
        </w:rPr>
        <w:t xml:space="preserve">(nr sprawy </w:t>
      </w:r>
      <w:r w:rsidR="001A7C75">
        <w:rPr>
          <w:b/>
          <w:bCs/>
          <w:sz w:val="22"/>
          <w:szCs w:val="22"/>
        </w:rPr>
        <w:t>602303136</w:t>
      </w:r>
      <w:r w:rsidRPr="007C33AA">
        <w:rPr>
          <w:b/>
          <w:bCs/>
          <w:sz w:val="22"/>
          <w:szCs w:val="22"/>
        </w:rPr>
        <w:t>)</w:t>
      </w:r>
      <w:r w:rsidR="007C33AA">
        <w:rPr>
          <w:b/>
          <w:bCs/>
          <w:sz w:val="22"/>
          <w:szCs w:val="22"/>
        </w:rPr>
        <w:t>.</w:t>
      </w:r>
    </w:p>
    <w:p w14:paraId="71B53A15" w14:textId="79DD3AAC" w:rsidR="000C23F8" w:rsidRPr="000C0BCE" w:rsidRDefault="000C23F8">
      <w:pPr>
        <w:numPr>
          <w:ilvl w:val="0"/>
          <w:numId w:val="4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9" w:name="_Hlk106017812"/>
      <w:bookmarkEnd w:id="138"/>
    </w:p>
    <w:p w14:paraId="2AA2865F" w14:textId="77777777" w:rsidR="000C23F8" w:rsidRPr="00E66F78" w:rsidRDefault="000C23F8" w:rsidP="000C23F8">
      <w:pPr>
        <w:pStyle w:val="Nagwek2"/>
      </w:pPr>
      <w:bookmarkStart w:id="140" w:name="_Toc64016201"/>
      <w:bookmarkStart w:id="141" w:name="_Toc106095861"/>
      <w:bookmarkStart w:id="142" w:name="_Toc106096301"/>
      <w:bookmarkStart w:id="143" w:name="_Toc106096405"/>
      <w:bookmarkStart w:id="144" w:name="_Toc148612299"/>
      <w:r w:rsidRPr="00E66F78">
        <w:t>§</w:t>
      </w:r>
      <w:r>
        <w:t xml:space="preserve"> </w:t>
      </w:r>
      <w:r w:rsidRPr="00E66F78">
        <w:t>2. Przedmiot Umowy</w:t>
      </w:r>
      <w:bookmarkEnd w:id="140"/>
      <w:bookmarkEnd w:id="141"/>
      <w:bookmarkEnd w:id="142"/>
      <w:bookmarkEnd w:id="143"/>
      <w:bookmarkEnd w:id="144"/>
    </w:p>
    <w:p w14:paraId="3809B8E3" w14:textId="2820CC78" w:rsidR="000C23F8" w:rsidRPr="00F8529D" w:rsidRDefault="000C23F8">
      <w:pPr>
        <w:numPr>
          <w:ilvl w:val="0"/>
          <w:numId w:val="6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1A7C75" w:rsidRPr="001A7C75">
        <w:rPr>
          <w:b/>
          <w:bCs/>
          <w:sz w:val="22"/>
          <w:szCs w:val="22"/>
        </w:rPr>
        <w:t xml:space="preserve">Wykonanie kompletnej dokumentacji projektowej z prawomocnym pozwoleniem na budowę, kosztorysem wykonawczym, </w:t>
      </w:r>
      <w:r w:rsidR="00B90F64" w:rsidRPr="00B90F64">
        <w:rPr>
          <w:b/>
          <w:bCs/>
          <w:sz w:val="22"/>
          <w:szCs w:val="22"/>
        </w:rPr>
        <w:t>przedmiarem</w:t>
      </w:r>
      <w:r w:rsidR="001A7C75" w:rsidRPr="001A7C75">
        <w:rPr>
          <w:b/>
          <w:bCs/>
          <w:sz w:val="22"/>
          <w:szCs w:val="22"/>
        </w:rPr>
        <w:t xml:space="preserve"> robót oraz wielobranżowymi projektami technicznymi (wykonawczymi) dla przedsięwzięcia inwestycyjnego pt.: „Budowa zbiornika wody technologicznej” dla PGG S.A. Oddział KWK Mysłowice-Wesoła</w:t>
      </w:r>
      <w:r w:rsidR="000E40FD" w:rsidRPr="00F8529D">
        <w:rPr>
          <w:sz w:val="22"/>
          <w:szCs w:val="22"/>
        </w:rPr>
        <w:t xml:space="preserve"> </w:t>
      </w:r>
      <w:bookmarkStart w:id="14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6"/>
        </w:numPr>
        <w:spacing w:line="259" w:lineRule="auto"/>
        <w:ind w:hanging="357"/>
        <w:jc w:val="both"/>
        <w:rPr>
          <w:sz w:val="22"/>
          <w:szCs w:val="22"/>
        </w:rPr>
      </w:pPr>
      <w:bookmarkStart w:id="146" w:name="_Hlk67825626"/>
      <w:bookmarkEnd w:id="14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18AC092" w:rsidR="000C23F8" w:rsidRPr="008B48AD" w:rsidRDefault="000C23F8">
      <w:pPr>
        <w:numPr>
          <w:ilvl w:val="0"/>
          <w:numId w:val="6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3B9DCDA0" w:rsidR="000C23F8" w:rsidRPr="00886D56" w:rsidRDefault="000C23F8">
      <w:pPr>
        <w:numPr>
          <w:ilvl w:val="0"/>
          <w:numId w:val="6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454D8F5" w:rsidR="000C23F8" w:rsidRPr="00F8529D" w:rsidRDefault="000C23F8">
      <w:pPr>
        <w:numPr>
          <w:ilvl w:val="0"/>
          <w:numId w:val="66"/>
        </w:numPr>
        <w:spacing w:line="259" w:lineRule="auto"/>
        <w:ind w:left="357"/>
        <w:jc w:val="both"/>
        <w:rPr>
          <w:sz w:val="22"/>
          <w:szCs w:val="22"/>
        </w:rPr>
      </w:pPr>
      <w:r w:rsidRPr="008953DB">
        <w:rPr>
          <w:sz w:val="22"/>
          <w:szCs w:val="22"/>
        </w:rPr>
        <w:t xml:space="preserve">Realizacja Umowy </w:t>
      </w:r>
      <w:r w:rsidRPr="003E2AA2">
        <w:rPr>
          <w:i/>
          <w:iCs/>
          <w:sz w:val="22"/>
          <w:szCs w:val="22"/>
        </w:rPr>
        <w:t>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7"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7"/>
    </w:p>
    <w:p w14:paraId="3FAB7D67" w14:textId="77777777" w:rsidR="000C23F8" w:rsidRPr="008953DB" w:rsidRDefault="000C23F8">
      <w:pPr>
        <w:numPr>
          <w:ilvl w:val="0"/>
          <w:numId w:val="6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8" w:name="_Toc64016202"/>
      <w:bookmarkStart w:id="149" w:name="_Toc106095862"/>
      <w:bookmarkStart w:id="150" w:name="_Toc106096302"/>
      <w:bookmarkStart w:id="151" w:name="_Toc106096406"/>
      <w:bookmarkStart w:id="152" w:name="_Toc148612300"/>
      <w:r w:rsidRPr="00E66F78">
        <w:t>§</w:t>
      </w:r>
      <w:r>
        <w:t xml:space="preserve"> </w:t>
      </w:r>
      <w:r w:rsidRPr="00E66F78">
        <w:t>3. Cena i sposób rozliczeń</w:t>
      </w:r>
      <w:bookmarkEnd w:id="148"/>
      <w:bookmarkEnd w:id="149"/>
      <w:bookmarkEnd w:id="150"/>
      <w:bookmarkEnd w:id="151"/>
      <w:bookmarkEnd w:id="152"/>
    </w:p>
    <w:p w14:paraId="486D3FCA" w14:textId="77777777" w:rsidR="006E523B" w:rsidRDefault="006E523B" w:rsidP="000C23F8">
      <w:pPr>
        <w:spacing w:line="259" w:lineRule="auto"/>
        <w:ind w:left="357"/>
        <w:jc w:val="both"/>
        <w:rPr>
          <w:color w:val="FF0000"/>
          <w:sz w:val="22"/>
          <w:szCs w:val="22"/>
          <w:highlight w:val="cyan"/>
        </w:rPr>
      </w:pPr>
    </w:p>
    <w:p w14:paraId="0695DA7C" w14:textId="3963D43F" w:rsidR="00A47426" w:rsidRDefault="00A47426">
      <w:pPr>
        <w:numPr>
          <w:ilvl w:val="0"/>
          <w:numId w:val="73"/>
        </w:numPr>
        <w:jc w:val="both"/>
        <w:rPr>
          <w:sz w:val="22"/>
          <w:szCs w:val="22"/>
        </w:rPr>
      </w:pPr>
      <w:r w:rsidRPr="00E66F78">
        <w:rPr>
          <w:sz w:val="22"/>
          <w:szCs w:val="22"/>
        </w:rPr>
        <w:t xml:space="preserve">Wartość Umowy </w:t>
      </w:r>
      <w:r w:rsidRPr="00C02656">
        <w:rPr>
          <w:sz w:val="22"/>
          <w:szCs w:val="22"/>
        </w:rPr>
        <w:t xml:space="preserve">wynosi: </w:t>
      </w:r>
      <w:r w:rsidRPr="00E66F78">
        <w:rPr>
          <w:sz w:val="22"/>
          <w:szCs w:val="22"/>
        </w:rPr>
        <w:t>……………… zł netto</w:t>
      </w:r>
      <w:r w:rsidR="00B37479">
        <w:rPr>
          <w:sz w:val="22"/>
          <w:szCs w:val="22"/>
        </w:rPr>
        <w:t xml:space="preserve"> w tym:</w:t>
      </w:r>
    </w:p>
    <w:p w14:paraId="2C37D461" w14:textId="0788281C" w:rsidR="00B37479" w:rsidRPr="00B37479" w:rsidRDefault="00B37479">
      <w:pPr>
        <w:pStyle w:val="Akapitzlist"/>
        <w:numPr>
          <w:ilvl w:val="2"/>
          <w:numId w:val="73"/>
        </w:numPr>
        <w:jc w:val="both"/>
        <w:rPr>
          <w:sz w:val="22"/>
          <w:szCs w:val="22"/>
        </w:rPr>
      </w:pPr>
      <w:r w:rsidRPr="00B37479">
        <w:rPr>
          <w:sz w:val="22"/>
          <w:szCs w:val="22"/>
        </w:rPr>
        <w:t>I etap - płatność 85%</w:t>
      </w:r>
      <w:r>
        <w:rPr>
          <w:sz w:val="22"/>
          <w:szCs w:val="22"/>
        </w:rPr>
        <w:t xml:space="preserve"> </w:t>
      </w:r>
      <w:r w:rsidRPr="00B37479">
        <w:rPr>
          <w:sz w:val="22"/>
          <w:szCs w:val="22"/>
        </w:rPr>
        <w:t>wartości usługi</w:t>
      </w:r>
    </w:p>
    <w:p w14:paraId="3BB7A2CC" w14:textId="4B8D80F4" w:rsidR="00B37479" w:rsidRPr="00B37479" w:rsidRDefault="00B37479">
      <w:pPr>
        <w:pStyle w:val="Akapitzlist"/>
        <w:numPr>
          <w:ilvl w:val="2"/>
          <w:numId w:val="73"/>
        </w:numPr>
        <w:jc w:val="both"/>
        <w:rPr>
          <w:sz w:val="22"/>
          <w:szCs w:val="22"/>
        </w:rPr>
      </w:pPr>
      <w:r w:rsidRPr="00B37479">
        <w:rPr>
          <w:sz w:val="22"/>
          <w:szCs w:val="22"/>
        </w:rPr>
        <w:t xml:space="preserve">II etap - płatność 15% </w:t>
      </w:r>
      <w:bookmarkStart w:id="153" w:name="_Hlk156036371"/>
      <w:r w:rsidRPr="00B37479">
        <w:rPr>
          <w:sz w:val="22"/>
          <w:szCs w:val="22"/>
        </w:rPr>
        <w:t>wartości usługi</w:t>
      </w:r>
      <w:bookmarkEnd w:id="153"/>
    </w:p>
    <w:p w14:paraId="026DD525" w14:textId="47C403BF" w:rsidR="00B84C4E" w:rsidRPr="00B84C4E" w:rsidRDefault="00B84C4E">
      <w:pPr>
        <w:numPr>
          <w:ilvl w:val="0"/>
          <w:numId w:val="73"/>
        </w:numPr>
        <w:jc w:val="both"/>
        <w:rPr>
          <w:sz w:val="22"/>
          <w:szCs w:val="22"/>
        </w:rPr>
      </w:pPr>
      <w:r w:rsidRPr="00B84C4E">
        <w:rPr>
          <w:sz w:val="22"/>
          <w:szCs w:val="22"/>
        </w:rPr>
        <w:t xml:space="preserve">Wartość Umowy, o której mowa w ust. 1, została ustalona w oparciu o cenę podaną </w:t>
      </w:r>
    </w:p>
    <w:p w14:paraId="01DD629C" w14:textId="45D082AA" w:rsidR="00B84C4E" w:rsidRDefault="00B84C4E" w:rsidP="00B84C4E">
      <w:pPr>
        <w:ind w:left="360"/>
        <w:jc w:val="both"/>
        <w:rPr>
          <w:sz w:val="22"/>
          <w:szCs w:val="22"/>
        </w:rPr>
      </w:pPr>
      <w:r w:rsidRPr="00B84C4E">
        <w:rPr>
          <w:sz w:val="22"/>
          <w:szCs w:val="22"/>
        </w:rPr>
        <w:t>w Ofercie Wykonawcy</w:t>
      </w:r>
      <w:r>
        <w:rPr>
          <w:sz w:val="22"/>
          <w:szCs w:val="22"/>
        </w:rPr>
        <w:t>.</w:t>
      </w:r>
    </w:p>
    <w:p w14:paraId="70636062" w14:textId="77777777" w:rsidR="00A47426" w:rsidRPr="006C3FD2" w:rsidRDefault="00A47426">
      <w:pPr>
        <w:numPr>
          <w:ilvl w:val="0"/>
          <w:numId w:val="73"/>
        </w:numPr>
        <w:ind w:left="357" w:hanging="357"/>
        <w:jc w:val="both"/>
        <w:rPr>
          <w:sz w:val="22"/>
          <w:szCs w:val="22"/>
        </w:rPr>
      </w:pPr>
      <w:r w:rsidRPr="006C3FD2">
        <w:rPr>
          <w:sz w:val="22"/>
          <w:szCs w:val="22"/>
        </w:rPr>
        <w:t>Do cen netto zostanie doliczony podatek od towarów i usług w obowiązującej wysokości.</w:t>
      </w:r>
    </w:p>
    <w:p w14:paraId="2F7574E8" w14:textId="77777777" w:rsidR="00A47426" w:rsidRPr="006C3FD2" w:rsidRDefault="00A47426">
      <w:pPr>
        <w:pStyle w:val="bullet"/>
        <w:numPr>
          <w:ilvl w:val="0"/>
          <w:numId w:val="73"/>
        </w:numPr>
        <w:spacing w:before="0" w:after="0"/>
        <w:jc w:val="both"/>
        <w:rPr>
          <w:i/>
          <w:color w:val="C00000"/>
          <w:sz w:val="22"/>
          <w:szCs w:val="22"/>
        </w:rPr>
      </w:pPr>
      <w:r w:rsidRPr="006C3FD2">
        <w:rPr>
          <w:sz w:val="22"/>
          <w:szCs w:val="20"/>
        </w:rPr>
        <w:t>Ceny netto są stałe a wartość Umowy nie będzie indeksowana.</w:t>
      </w:r>
    </w:p>
    <w:p w14:paraId="4812B1F0" w14:textId="77777777" w:rsidR="00A47426" w:rsidRPr="006C3FD2" w:rsidRDefault="00A47426">
      <w:pPr>
        <w:numPr>
          <w:ilvl w:val="0"/>
          <w:numId w:val="73"/>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642E9B06" w14:textId="77777777" w:rsidR="008B6DA0" w:rsidRDefault="00A47426">
      <w:pPr>
        <w:pStyle w:val="Tekstpodstawowy"/>
        <w:numPr>
          <w:ilvl w:val="0"/>
          <w:numId w:val="73"/>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294CDE50" w14:textId="6C0DFB3C" w:rsidR="001E42C9" w:rsidRPr="00B84C4E" w:rsidRDefault="00A47426">
      <w:pPr>
        <w:pStyle w:val="Tekstpodstawowy"/>
        <w:numPr>
          <w:ilvl w:val="0"/>
          <w:numId w:val="73"/>
        </w:numPr>
        <w:tabs>
          <w:tab w:val="left" w:pos="851"/>
        </w:tabs>
        <w:spacing w:after="0"/>
        <w:jc w:val="both"/>
        <w:rPr>
          <w:sz w:val="22"/>
          <w:szCs w:val="22"/>
        </w:rPr>
      </w:pPr>
      <w:r w:rsidRPr="00B84C4E">
        <w:rPr>
          <w:sz w:val="22"/>
          <w:szCs w:val="22"/>
        </w:rPr>
        <w:t>Wykonawcy przysługuje wynagrodzenie za faktycznie zrealizowane roboty</w:t>
      </w:r>
      <w:r w:rsidR="001E42C9" w:rsidRPr="00B84C4E">
        <w:rPr>
          <w:sz w:val="22"/>
          <w:szCs w:val="22"/>
        </w:rPr>
        <w:t>.</w:t>
      </w:r>
    </w:p>
    <w:p w14:paraId="115C9269" w14:textId="77777777" w:rsidR="00A47426" w:rsidRPr="008B6DA0" w:rsidRDefault="00A47426">
      <w:pPr>
        <w:numPr>
          <w:ilvl w:val="0"/>
          <w:numId w:val="73"/>
        </w:numPr>
        <w:jc w:val="both"/>
        <w:rPr>
          <w:b/>
          <w:bCs/>
          <w:i/>
          <w:iCs/>
          <w:strike/>
          <w:color w:val="FF0000"/>
          <w:sz w:val="22"/>
          <w:szCs w:val="22"/>
          <w:lang w:val="cs-CZ"/>
        </w:rPr>
      </w:pPr>
      <w:r w:rsidRPr="008B6DA0">
        <w:rPr>
          <w:sz w:val="22"/>
          <w:szCs w:val="22"/>
        </w:rPr>
        <w:t>Wszelkie rozliczenia będą dokonywane w złotych polskich.</w:t>
      </w:r>
    </w:p>
    <w:p w14:paraId="27698B4E" w14:textId="77777777" w:rsidR="00A47426" w:rsidRPr="006C3FD2" w:rsidRDefault="00A47426">
      <w:pPr>
        <w:numPr>
          <w:ilvl w:val="0"/>
          <w:numId w:val="73"/>
        </w:numPr>
        <w:ind w:left="357"/>
        <w:jc w:val="both"/>
        <w:rPr>
          <w:color w:val="FF0000"/>
          <w:sz w:val="22"/>
          <w:szCs w:val="22"/>
        </w:rPr>
      </w:pPr>
      <w:r w:rsidRPr="006C3FD2">
        <w:rPr>
          <w:sz w:val="22"/>
        </w:rPr>
        <w:lastRenderedPageBreak/>
        <w:t xml:space="preserve">W przypadku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3E64D8CA" w14:textId="77777777" w:rsidR="00A47426" w:rsidRPr="00C64A20" w:rsidRDefault="00A47426"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4" w:name="_Toc106095863"/>
      <w:bookmarkStart w:id="155" w:name="_Toc106096303"/>
      <w:bookmarkStart w:id="156" w:name="_Toc106096407"/>
      <w:bookmarkStart w:id="157" w:name="_Toc148612301"/>
      <w:r w:rsidRPr="00CB1B62">
        <w:t>§ 4. Fakturowanie i płatności</w:t>
      </w:r>
      <w:bookmarkEnd w:id="154"/>
      <w:bookmarkEnd w:id="155"/>
      <w:bookmarkEnd w:id="156"/>
      <w:bookmarkEnd w:id="157"/>
    </w:p>
    <w:p w14:paraId="412E8DA3" w14:textId="4C5DDD24" w:rsidR="00503030" w:rsidRPr="00503030" w:rsidRDefault="000C23F8">
      <w:pPr>
        <w:numPr>
          <w:ilvl w:val="0"/>
          <w:numId w:val="60"/>
        </w:numPr>
        <w:jc w:val="both"/>
        <w:rPr>
          <w:strike/>
          <w:sz w:val="24"/>
          <w:szCs w:val="24"/>
        </w:rPr>
      </w:pPr>
      <w:bookmarkStart w:id="158" w:name="_Hlk83031827"/>
      <w:bookmarkStart w:id="159" w:name="_Hlk146741821"/>
      <w:r w:rsidRPr="00503030">
        <w:rPr>
          <w:sz w:val="22"/>
          <w:szCs w:val="22"/>
        </w:rPr>
        <w:t xml:space="preserve">Rozliczenie przedmiotu </w:t>
      </w:r>
      <w:r w:rsidR="006C04A7" w:rsidRPr="00503030">
        <w:rPr>
          <w:sz w:val="22"/>
          <w:szCs w:val="22"/>
        </w:rPr>
        <w:t>U</w:t>
      </w:r>
      <w:r w:rsidRPr="00503030">
        <w:rPr>
          <w:sz w:val="22"/>
          <w:szCs w:val="22"/>
        </w:rPr>
        <w:t xml:space="preserve">mowy nastąpi na podstawie wystawionej faktury zgodnie </w:t>
      </w:r>
      <w:r w:rsidRPr="00503030">
        <w:rPr>
          <w:sz w:val="22"/>
          <w:szCs w:val="22"/>
        </w:rPr>
        <w:br/>
        <w:t>z obowiązującymi przepisami prawa.  Do faktury Wykonawca zobowiązany jest dołączyć Protokół odbioru</w:t>
      </w:r>
      <w:r w:rsidR="006C04A7" w:rsidRPr="00503030">
        <w:rPr>
          <w:sz w:val="22"/>
          <w:szCs w:val="22"/>
        </w:rPr>
        <w:t xml:space="preserve"> podpisany </w:t>
      </w:r>
      <w:r w:rsidR="00C30D61" w:rsidRPr="00503030">
        <w:rPr>
          <w:sz w:val="22"/>
          <w:szCs w:val="22"/>
        </w:rPr>
        <w:t xml:space="preserve">zgodnie z ust. </w:t>
      </w:r>
      <w:r w:rsidR="00C748E5">
        <w:rPr>
          <w:sz w:val="22"/>
          <w:szCs w:val="22"/>
        </w:rPr>
        <w:t>3</w:t>
      </w:r>
      <w:r w:rsidR="00C30D61" w:rsidRPr="00503030">
        <w:rPr>
          <w:sz w:val="22"/>
          <w:szCs w:val="22"/>
        </w:rPr>
        <w:t>.</w:t>
      </w:r>
      <w:r w:rsidRPr="00503030">
        <w:rPr>
          <w:sz w:val="22"/>
          <w:szCs w:val="22"/>
        </w:rPr>
        <w:t xml:space="preserve"> </w:t>
      </w:r>
    </w:p>
    <w:p w14:paraId="7A8006C2" w14:textId="7CF7957B" w:rsidR="000C23F8" w:rsidRPr="00503030" w:rsidRDefault="000C23F8">
      <w:pPr>
        <w:numPr>
          <w:ilvl w:val="0"/>
          <w:numId w:val="60"/>
        </w:numPr>
        <w:jc w:val="both"/>
        <w:rPr>
          <w:strike/>
          <w:sz w:val="24"/>
          <w:szCs w:val="24"/>
        </w:rPr>
      </w:pPr>
      <w:r w:rsidRPr="00503030">
        <w:rPr>
          <w:sz w:val="22"/>
          <w:szCs w:val="22"/>
        </w:rPr>
        <w:t xml:space="preserve">Gdy Wykonawcą umowy jest konsorcjum, w Protokole odbioru wskazuje się członka konsorcjum który wystawi fakturę za objęty </w:t>
      </w:r>
      <w:r w:rsidR="000E40FD" w:rsidRPr="00503030">
        <w:rPr>
          <w:sz w:val="22"/>
          <w:szCs w:val="22"/>
        </w:rPr>
        <w:t>P</w:t>
      </w:r>
      <w:r w:rsidRPr="00503030">
        <w:rPr>
          <w:sz w:val="22"/>
          <w:szCs w:val="22"/>
        </w:rPr>
        <w:t xml:space="preserve">rotokołem </w:t>
      </w:r>
      <w:r w:rsidR="000E40FD" w:rsidRPr="00503030">
        <w:rPr>
          <w:sz w:val="22"/>
          <w:szCs w:val="22"/>
        </w:rPr>
        <w:t xml:space="preserve">odbioru </w:t>
      </w:r>
      <w:r w:rsidRPr="00503030">
        <w:rPr>
          <w:sz w:val="22"/>
          <w:szCs w:val="22"/>
        </w:rPr>
        <w:t xml:space="preserve">przedmiot </w:t>
      </w:r>
      <w:r w:rsidR="006C04A7" w:rsidRPr="00503030">
        <w:rPr>
          <w:sz w:val="22"/>
          <w:szCs w:val="22"/>
        </w:rPr>
        <w:t>U</w:t>
      </w:r>
      <w:r w:rsidRPr="00503030">
        <w:rPr>
          <w:sz w:val="22"/>
          <w:szCs w:val="22"/>
        </w:rPr>
        <w:t xml:space="preserve">mowy. W przypadku gdy faktury za objęty </w:t>
      </w:r>
      <w:r w:rsidR="000E40FD" w:rsidRPr="00503030">
        <w:rPr>
          <w:sz w:val="22"/>
          <w:szCs w:val="22"/>
        </w:rPr>
        <w:t>P</w:t>
      </w:r>
      <w:r w:rsidRPr="00503030">
        <w:rPr>
          <w:sz w:val="22"/>
          <w:szCs w:val="22"/>
        </w:rPr>
        <w:t xml:space="preserve">rotokołem </w:t>
      </w:r>
      <w:r w:rsidR="000E40FD" w:rsidRPr="00503030">
        <w:rPr>
          <w:sz w:val="22"/>
          <w:szCs w:val="22"/>
        </w:rPr>
        <w:t xml:space="preserve">odbioru </w:t>
      </w:r>
      <w:r w:rsidRPr="00503030">
        <w:rPr>
          <w:sz w:val="22"/>
          <w:szCs w:val="22"/>
        </w:rPr>
        <w:t xml:space="preserve">przedmiot </w:t>
      </w:r>
      <w:r w:rsidR="006C04A7" w:rsidRPr="00503030">
        <w:rPr>
          <w:sz w:val="22"/>
          <w:szCs w:val="22"/>
        </w:rPr>
        <w:t>U</w:t>
      </w:r>
      <w:r w:rsidRPr="00503030">
        <w:rPr>
          <w:sz w:val="22"/>
          <w:szCs w:val="22"/>
        </w:rPr>
        <w:t xml:space="preserve">mowy wystawi dwóch lub więcej członków konsorcjum w </w:t>
      </w:r>
      <w:r w:rsidR="000E40FD" w:rsidRPr="00503030">
        <w:rPr>
          <w:sz w:val="22"/>
          <w:szCs w:val="22"/>
        </w:rPr>
        <w:t>P</w:t>
      </w:r>
      <w:r w:rsidRPr="00503030">
        <w:rPr>
          <w:sz w:val="22"/>
          <w:szCs w:val="22"/>
        </w:rPr>
        <w:t xml:space="preserve">rotokole odbioru wskazuje się wartość netto każdej z faktur. Zapłata faktur zgodnie ze wskazaniem zawartym w </w:t>
      </w:r>
      <w:r w:rsidR="000E40FD" w:rsidRPr="00503030">
        <w:rPr>
          <w:sz w:val="22"/>
          <w:szCs w:val="22"/>
        </w:rPr>
        <w:t>P</w:t>
      </w:r>
      <w:r w:rsidRPr="00503030">
        <w:rPr>
          <w:sz w:val="22"/>
          <w:szCs w:val="22"/>
        </w:rPr>
        <w:t xml:space="preserve">rotokole odbioru jest równoznaczna ze spełnieniem świadczenia za objęty </w:t>
      </w:r>
      <w:r w:rsidR="000E40FD" w:rsidRPr="00503030">
        <w:rPr>
          <w:sz w:val="22"/>
          <w:szCs w:val="22"/>
        </w:rPr>
        <w:t>P</w:t>
      </w:r>
      <w:r w:rsidRPr="00503030">
        <w:rPr>
          <w:sz w:val="22"/>
          <w:szCs w:val="22"/>
        </w:rPr>
        <w:t xml:space="preserve">rotokołem </w:t>
      </w:r>
      <w:r w:rsidR="000E40FD" w:rsidRPr="00503030">
        <w:rPr>
          <w:sz w:val="22"/>
          <w:szCs w:val="22"/>
        </w:rPr>
        <w:t xml:space="preserve">odbioru </w:t>
      </w:r>
      <w:r w:rsidRPr="00503030">
        <w:rPr>
          <w:sz w:val="22"/>
          <w:szCs w:val="22"/>
        </w:rPr>
        <w:t xml:space="preserve">przedmiot </w:t>
      </w:r>
      <w:r w:rsidR="006C04A7" w:rsidRPr="00503030">
        <w:rPr>
          <w:sz w:val="22"/>
          <w:szCs w:val="22"/>
        </w:rPr>
        <w:t>U</w:t>
      </w:r>
      <w:r w:rsidRPr="00503030">
        <w:rPr>
          <w:sz w:val="22"/>
          <w:szCs w:val="22"/>
        </w:rPr>
        <w:t xml:space="preserve">mowy wobec wszystkich wykonawców </w:t>
      </w:r>
      <w:r w:rsidR="006C04A7" w:rsidRPr="00503030">
        <w:rPr>
          <w:sz w:val="22"/>
          <w:szCs w:val="22"/>
        </w:rPr>
        <w:t>U</w:t>
      </w:r>
      <w:r w:rsidRPr="00503030">
        <w:rPr>
          <w:sz w:val="22"/>
          <w:szCs w:val="22"/>
        </w:rPr>
        <w:t xml:space="preserve">mowy. </w:t>
      </w:r>
    </w:p>
    <w:p w14:paraId="1C90404F" w14:textId="77777777" w:rsidR="000C23F8" w:rsidRPr="00F8529D" w:rsidRDefault="000C23F8">
      <w:pPr>
        <w:numPr>
          <w:ilvl w:val="0"/>
          <w:numId w:val="60"/>
        </w:numPr>
        <w:jc w:val="both"/>
        <w:rPr>
          <w:sz w:val="24"/>
          <w:szCs w:val="24"/>
        </w:rPr>
      </w:pPr>
      <w:r w:rsidRPr="00F8529D">
        <w:rPr>
          <w:sz w:val="22"/>
          <w:szCs w:val="22"/>
        </w:rPr>
        <w:t xml:space="preserve">Protokół odbioru podpisują upoważnieni przedstawiciele Stron wskazani w Umowie. </w:t>
      </w:r>
    </w:p>
    <w:bookmarkEnd w:id="158"/>
    <w:p w14:paraId="64FFC5AD" w14:textId="305B828A" w:rsidR="000C23F8" w:rsidRPr="00F8529D" w:rsidRDefault="000C23F8">
      <w:pPr>
        <w:numPr>
          <w:ilvl w:val="0"/>
          <w:numId w:val="60"/>
        </w:numPr>
        <w:jc w:val="both"/>
        <w:rPr>
          <w:sz w:val="22"/>
          <w:szCs w:val="22"/>
        </w:rPr>
      </w:pPr>
      <w:r w:rsidRPr="00F8529D">
        <w:rPr>
          <w:sz w:val="22"/>
          <w:szCs w:val="22"/>
        </w:rPr>
        <w:t>Faktury należy wystawiać zgodnie z obowiązującymi przepisami.</w:t>
      </w:r>
    </w:p>
    <w:p w14:paraId="6B79EB81" w14:textId="52D0AAD4" w:rsidR="000E40FD" w:rsidRPr="00F8529D" w:rsidRDefault="000E40FD">
      <w:pPr>
        <w:numPr>
          <w:ilvl w:val="0"/>
          <w:numId w:val="60"/>
        </w:numPr>
        <w:jc w:val="both"/>
        <w:rPr>
          <w:sz w:val="24"/>
          <w:szCs w:val="24"/>
        </w:rPr>
      </w:pPr>
      <w:r w:rsidRPr="00F8529D">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9"/>
    <w:p w14:paraId="434F79C7" w14:textId="77777777" w:rsidR="000C23F8" w:rsidRPr="00F8529D" w:rsidRDefault="000C23F8">
      <w:pPr>
        <w:numPr>
          <w:ilvl w:val="0"/>
          <w:numId w:val="60"/>
        </w:numPr>
        <w:jc w:val="both"/>
        <w:rPr>
          <w:sz w:val="22"/>
          <w:szCs w:val="22"/>
        </w:rPr>
      </w:pPr>
      <w:r w:rsidRPr="00F8529D">
        <w:rPr>
          <w:sz w:val="22"/>
          <w:szCs w:val="22"/>
        </w:rPr>
        <w:t>Fakturę należy wystawić na adres:</w:t>
      </w:r>
    </w:p>
    <w:p w14:paraId="5AFFB1C4" w14:textId="78EF0BE3"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007C33AA">
        <w:rPr>
          <w:b/>
          <w:sz w:val="22"/>
          <w:szCs w:val="22"/>
        </w:rPr>
        <w:br/>
      </w:r>
      <w:r w:rsidRPr="00853323">
        <w:rPr>
          <w:b/>
          <w:sz w:val="22"/>
          <w:szCs w:val="22"/>
        </w:rPr>
        <w:t xml:space="preserve">Oddział </w:t>
      </w:r>
      <w:r w:rsidR="003E2AA2">
        <w:rPr>
          <w:b/>
          <w:sz w:val="22"/>
          <w:szCs w:val="22"/>
        </w:rPr>
        <w:t xml:space="preserve">KWK </w:t>
      </w:r>
      <w:r w:rsidR="007C33AA">
        <w:rPr>
          <w:b/>
          <w:sz w:val="22"/>
          <w:szCs w:val="22"/>
        </w:rPr>
        <w:t>Mysłowice-Wesoła</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60"/>
        </w:numPr>
        <w:rPr>
          <w:sz w:val="22"/>
          <w:szCs w:val="22"/>
        </w:rPr>
      </w:pPr>
      <w:r w:rsidRPr="00DB1BDC">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pPr>
        <w:numPr>
          <w:ilvl w:val="0"/>
          <w:numId w:val="60"/>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70C07E8B" w:rsidR="000C23F8" w:rsidRPr="00853323" w:rsidRDefault="000C23F8">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(Dz.U. z 2021r. poz. 424, z </w:t>
      </w:r>
      <w:proofErr w:type="spellStart"/>
      <w:r w:rsidRPr="00853323">
        <w:rPr>
          <w:sz w:val="22"/>
          <w:szCs w:val="22"/>
        </w:rPr>
        <w:t>późn</w:t>
      </w:r>
      <w:proofErr w:type="spellEnd"/>
      <w:r w:rsidRPr="00853323">
        <w:rPr>
          <w:sz w:val="22"/>
          <w:szCs w:val="22"/>
        </w:rPr>
        <w:t>. zm.).</w:t>
      </w:r>
    </w:p>
    <w:p w14:paraId="1C2511ED" w14:textId="77777777" w:rsidR="000C23F8" w:rsidRPr="007B4FE1" w:rsidRDefault="000C23F8">
      <w:pPr>
        <w:numPr>
          <w:ilvl w:val="0"/>
          <w:numId w:val="60"/>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60"/>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60"/>
        </w:numPr>
        <w:jc w:val="both"/>
        <w:rPr>
          <w:sz w:val="22"/>
          <w:szCs w:val="22"/>
        </w:rPr>
      </w:pPr>
      <w:r w:rsidRPr="00F8529D">
        <w:rPr>
          <w:sz w:val="22"/>
          <w:szCs w:val="22"/>
        </w:rPr>
        <w:lastRenderedPageBreak/>
        <w:t>Jako termin zapłaty przyjmuje się datę obciążenia rachunku bankowego Zamawiającego.</w:t>
      </w:r>
    </w:p>
    <w:p w14:paraId="5DB96094" w14:textId="77777777" w:rsidR="000C23F8" w:rsidRPr="00F8529D" w:rsidRDefault="000C23F8">
      <w:pPr>
        <w:pStyle w:val="Tekstpodstawowy"/>
        <w:numPr>
          <w:ilvl w:val="0"/>
          <w:numId w:val="6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4BD06649" w:rsidR="000C23F8" w:rsidRDefault="000C23F8">
      <w:pPr>
        <w:numPr>
          <w:ilvl w:val="0"/>
          <w:numId w:val="60"/>
        </w:numPr>
        <w:jc w:val="both"/>
        <w:rPr>
          <w:sz w:val="22"/>
          <w:szCs w:val="22"/>
        </w:rPr>
      </w:pPr>
      <w:r w:rsidRPr="00F8529D">
        <w:rPr>
          <w:sz w:val="22"/>
          <w:szCs w:val="22"/>
        </w:rPr>
        <w:t>Wszelkie, wynikające z umowy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4BEE9D64" w14:textId="77777777" w:rsidR="00837A4D" w:rsidRPr="00F746F7" w:rsidRDefault="00837A4D">
      <w:pPr>
        <w:numPr>
          <w:ilvl w:val="0"/>
          <w:numId w:val="60"/>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C18DE1F" w14:textId="77777777" w:rsidR="00837A4D" w:rsidRPr="007B4FE1" w:rsidRDefault="00837A4D">
      <w:pPr>
        <w:pStyle w:val="Akapitzlist"/>
        <w:numPr>
          <w:ilvl w:val="0"/>
          <w:numId w:val="60"/>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umowy, na podstawie art. 26 ust. 1 ustawy </w:t>
      </w:r>
      <w:proofErr w:type="spellStart"/>
      <w:r w:rsidRPr="007B4FE1">
        <w:rPr>
          <w:sz w:val="22"/>
        </w:rPr>
        <w:t>pdop</w:t>
      </w:r>
      <w:proofErr w:type="spellEnd"/>
      <w:r w:rsidRPr="007B4FE1">
        <w:rPr>
          <w:sz w:val="22"/>
        </w:rPr>
        <w:t xml:space="preserve"> oraz 41 ust. 4 ustawy </w:t>
      </w:r>
      <w:proofErr w:type="spellStart"/>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u źródła. Wypłata należności wynikających z umowy, zostanie każdorazowo pomniejszona o wartość pobranego podatku u źródła.</w:t>
      </w:r>
    </w:p>
    <w:p w14:paraId="010E081C" w14:textId="77777777" w:rsidR="00837A4D" w:rsidRPr="007B4FE1" w:rsidRDefault="00837A4D">
      <w:pPr>
        <w:pStyle w:val="Akapitzlist"/>
        <w:numPr>
          <w:ilvl w:val="0"/>
          <w:numId w:val="60"/>
        </w:numPr>
        <w:contextualSpacing w:val="0"/>
        <w:jc w:val="both"/>
        <w:rPr>
          <w:sz w:val="22"/>
          <w:szCs w:val="22"/>
        </w:rPr>
      </w:pPr>
      <w:r w:rsidRPr="007B4FE1">
        <w:rPr>
          <w:sz w:val="22"/>
          <w:szCs w:val="22"/>
        </w:rPr>
        <w:t xml:space="preserve">Na podstawie art.29 ust.2 ustawy </w:t>
      </w:r>
      <w:proofErr w:type="spellStart"/>
      <w:r w:rsidRPr="007B4FE1">
        <w:rPr>
          <w:sz w:val="22"/>
          <w:szCs w:val="22"/>
        </w:rPr>
        <w:t>pdof</w:t>
      </w:r>
      <w:proofErr w:type="spellEnd"/>
      <w:r w:rsidRPr="007B4FE1">
        <w:rPr>
          <w:sz w:val="22"/>
          <w:szCs w:val="22"/>
        </w:rPr>
        <w:t xml:space="preserve"> oraz art.22a ustawy o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1259BA2B" w14:textId="77777777" w:rsidR="00837A4D" w:rsidRPr="007B4FE1" w:rsidRDefault="00837A4D">
      <w:pPr>
        <w:numPr>
          <w:ilvl w:val="0"/>
          <w:numId w:val="60"/>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747CC9B" w14:textId="77777777" w:rsidR="00837A4D" w:rsidRPr="007B4FE1" w:rsidRDefault="00837A4D">
      <w:pPr>
        <w:numPr>
          <w:ilvl w:val="1"/>
          <w:numId w:val="60"/>
        </w:numPr>
        <w:jc w:val="both"/>
        <w:rPr>
          <w:sz w:val="22"/>
          <w:szCs w:val="22"/>
        </w:rPr>
      </w:pPr>
      <w:r w:rsidRPr="007B4FE1">
        <w:rPr>
          <w:sz w:val="22"/>
          <w:szCs w:val="22"/>
        </w:rPr>
        <w:t>zaświadczenia o miejscu zamieszkania lub siedziby (certyfikat rezydencji) w postaci oryginału lub kopii nie budzącej uzasadnionych wątpliwości co do zgodności ze stanem faktycznym;</w:t>
      </w:r>
    </w:p>
    <w:p w14:paraId="38811224" w14:textId="77777777" w:rsidR="00837A4D" w:rsidRPr="00F746F7" w:rsidRDefault="00837A4D">
      <w:pPr>
        <w:numPr>
          <w:ilvl w:val="1"/>
          <w:numId w:val="60"/>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AA1B745" w14:textId="77777777" w:rsidR="00837A4D" w:rsidRPr="00F746F7" w:rsidRDefault="00837A4D">
      <w:pPr>
        <w:numPr>
          <w:ilvl w:val="1"/>
          <w:numId w:val="60"/>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6FC62942" w14:textId="6B90C84D" w:rsidR="00837A4D" w:rsidRPr="00F746F7" w:rsidRDefault="00837A4D" w:rsidP="00837A4D">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pPr>
        <w:pStyle w:val="Akapitzlist"/>
        <w:numPr>
          <w:ilvl w:val="0"/>
          <w:numId w:val="6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14D1527C" w14:textId="679CF21F" w:rsidR="002A3212" w:rsidRDefault="000C23F8">
      <w:pPr>
        <w:numPr>
          <w:ilvl w:val="0"/>
          <w:numId w:val="60"/>
        </w:numPr>
        <w:jc w:val="both"/>
        <w:rPr>
          <w:sz w:val="22"/>
          <w:szCs w:val="22"/>
        </w:rPr>
      </w:pPr>
      <w:bookmarkStart w:id="160"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bookmarkEnd w:id="160"/>
    <w:p w14:paraId="2E8CB11D" w14:textId="2311AF26" w:rsidR="000C23F8" w:rsidRDefault="000C23F8" w:rsidP="000C23F8">
      <w:pPr>
        <w:jc w:val="both"/>
        <w:rPr>
          <w:sz w:val="22"/>
          <w:szCs w:val="22"/>
        </w:rPr>
      </w:pPr>
    </w:p>
    <w:p w14:paraId="7E1E9FDA" w14:textId="04B97A2C" w:rsidR="00837A4D" w:rsidRPr="00991D21" w:rsidRDefault="00837A4D" w:rsidP="00837A4D">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Pr>
          <w:i/>
          <w:iCs/>
          <w:color w:val="2F5496" w:themeColor="accent1" w:themeShade="BF"/>
          <w:sz w:val="22"/>
          <w:szCs w:val="22"/>
        </w:rPr>
        <w:t>19 -</w:t>
      </w:r>
      <w:r w:rsidRPr="00F458BD">
        <w:rPr>
          <w:i/>
          <w:iCs/>
          <w:color w:val="2F5496" w:themeColor="accent1" w:themeShade="BF"/>
          <w:sz w:val="22"/>
          <w:szCs w:val="22"/>
        </w:rPr>
        <w:t xml:space="preserve"> </w:t>
      </w:r>
      <w:r>
        <w:rPr>
          <w:i/>
          <w:iCs/>
          <w:color w:val="2F5496" w:themeColor="accent1" w:themeShade="BF"/>
          <w:sz w:val="22"/>
          <w:szCs w:val="22"/>
        </w:rPr>
        <w:t>22</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 xml:space="preserve">w Załączniku nr </w:t>
      </w:r>
      <w:r>
        <w:rPr>
          <w:i/>
          <w:iCs/>
          <w:color w:val="2F5496" w:themeColor="accent1" w:themeShade="BF"/>
          <w:sz w:val="22"/>
          <w:szCs w:val="22"/>
        </w:rPr>
        <w:t>5 do umowy - podatek u źródła.]</w:t>
      </w:r>
    </w:p>
    <w:p w14:paraId="2938ABAC" w14:textId="77777777" w:rsidR="00837A4D" w:rsidRDefault="00837A4D" w:rsidP="000C23F8">
      <w:pPr>
        <w:jc w:val="both"/>
        <w:rPr>
          <w:sz w:val="22"/>
          <w:szCs w:val="22"/>
        </w:rPr>
      </w:pPr>
    </w:p>
    <w:p w14:paraId="66737EEC" w14:textId="77777777" w:rsidR="000C23F8" w:rsidRPr="00E66F78" w:rsidRDefault="000C23F8" w:rsidP="000C23F8">
      <w:pPr>
        <w:pStyle w:val="Nagwek2"/>
      </w:pPr>
      <w:bookmarkStart w:id="161" w:name="_Toc64016203"/>
      <w:bookmarkStart w:id="162" w:name="_Toc106095864"/>
      <w:bookmarkStart w:id="163" w:name="_Toc106096304"/>
      <w:bookmarkStart w:id="164" w:name="_Toc106096408"/>
      <w:bookmarkStart w:id="165" w:name="_Toc148612302"/>
      <w:r w:rsidRPr="00E66F78">
        <w:t>§ 5. Termin realizacji</w:t>
      </w:r>
      <w:bookmarkEnd w:id="161"/>
      <w:bookmarkEnd w:id="162"/>
      <w:bookmarkEnd w:id="163"/>
      <w:bookmarkEnd w:id="164"/>
      <w:bookmarkEnd w:id="165"/>
    </w:p>
    <w:p w14:paraId="77D91852" w14:textId="772C746D" w:rsidR="000C23F8" w:rsidRPr="00C02656" w:rsidRDefault="000C23F8">
      <w:pPr>
        <w:numPr>
          <w:ilvl w:val="0"/>
          <w:numId w:val="43"/>
        </w:numPr>
        <w:spacing w:before="120" w:after="160" w:line="259" w:lineRule="auto"/>
        <w:contextualSpacing/>
        <w:jc w:val="both"/>
        <w:rPr>
          <w:i/>
          <w:iCs/>
          <w:color w:val="FF0000"/>
          <w:sz w:val="22"/>
          <w:szCs w:val="22"/>
        </w:rPr>
      </w:pPr>
      <w:r w:rsidRPr="00E66F78">
        <w:rPr>
          <w:sz w:val="22"/>
          <w:szCs w:val="22"/>
        </w:rPr>
        <w:t>Termin realizacji Umowy wynosi</w:t>
      </w:r>
      <w:r w:rsidR="00C02656">
        <w:rPr>
          <w:sz w:val="22"/>
          <w:szCs w:val="22"/>
        </w:rPr>
        <w:t>:</w:t>
      </w:r>
      <w:r w:rsidRPr="00E66F78">
        <w:rPr>
          <w:sz w:val="22"/>
          <w:szCs w:val="22"/>
        </w:rPr>
        <w:t xml:space="preserve"> </w:t>
      </w:r>
      <w:r w:rsidR="00C748E5">
        <w:rPr>
          <w:b/>
          <w:bCs/>
          <w:sz w:val="22"/>
          <w:szCs w:val="22"/>
        </w:rPr>
        <w:t>12</w:t>
      </w:r>
      <w:r w:rsidR="00C02656" w:rsidRPr="00C02656">
        <w:rPr>
          <w:b/>
          <w:bCs/>
          <w:sz w:val="22"/>
          <w:szCs w:val="22"/>
        </w:rPr>
        <w:t xml:space="preserve"> miesi</w:t>
      </w:r>
      <w:r w:rsidR="00C748E5">
        <w:rPr>
          <w:b/>
          <w:bCs/>
          <w:sz w:val="22"/>
          <w:szCs w:val="22"/>
        </w:rPr>
        <w:t>ęcy</w:t>
      </w:r>
      <w:r w:rsidR="00C02656" w:rsidRPr="00C02656">
        <w:rPr>
          <w:b/>
          <w:bCs/>
          <w:sz w:val="22"/>
          <w:szCs w:val="22"/>
        </w:rPr>
        <w:t xml:space="preserve"> od </w:t>
      </w:r>
      <w:r w:rsidR="00837A4D">
        <w:rPr>
          <w:b/>
          <w:bCs/>
          <w:sz w:val="22"/>
          <w:szCs w:val="22"/>
        </w:rPr>
        <w:t>daty zawarcia umowy</w:t>
      </w:r>
      <w:r w:rsidR="00C02656">
        <w:rPr>
          <w:b/>
          <w:bCs/>
          <w:sz w:val="22"/>
          <w:szCs w:val="22"/>
        </w:rPr>
        <w:t>.</w:t>
      </w:r>
    </w:p>
    <w:bookmarkEnd w:id="146"/>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148612303"/>
      <w:r>
        <w:t>§ 6. Gwarancja i postępowanie reklamacyjne</w:t>
      </w:r>
      <w:bookmarkEnd w:id="166"/>
      <w:bookmarkEnd w:id="167"/>
      <w:bookmarkEnd w:id="168"/>
      <w:bookmarkEnd w:id="169"/>
      <w:bookmarkEnd w:id="170"/>
      <w:bookmarkEnd w:id="171"/>
      <w:bookmarkEnd w:id="172"/>
    </w:p>
    <w:p w14:paraId="4244BF7C" w14:textId="799349CF" w:rsidR="00C30D61" w:rsidRPr="00F8529D" w:rsidRDefault="001429C3">
      <w:pPr>
        <w:numPr>
          <w:ilvl w:val="0"/>
          <w:numId w:val="61"/>
        </w:numPr>
        <w:tabs>
          <w:tab w:val="clear" w:pos="426"/>
        </w:tabs>
        <w:ind w:hanging="426"/>
        <w:jc w:val="both"/>
        <w:rPr>
          <w:b/>
          <w:bCs/>
          <w:sz w:val="22"/>
          <w:szCs w:val="22"/>
        </w:rPr>
      </w:pPr>
      <w:r w:rsidRPr="001429C3">
        <w:rPr>
          <w:sz w:val="22"/>
          <w:szCs w:val="22"/>
        </w:rPr>
        <w:t>Na wykonaną dokumentację projektową udziela się gwarancji do czasu wygaśnięcia odpowiedzialności Wykonawcy z tytułu nadzoru autorskiego sprawowanego dla robót realizowanych na podstawie dokumentacji będącej przedmiotem zamówienia</w:t>
      </w:r>
      <w:r w:rsidR="00C30D61" w:rsidRPr="00F8529D">
        <w:rPr>
          <w:sz w:val="22"/>
          <w:szCs w:val="22"/>
        </w:rPr>
        <w:t xml:space="preserve">. </w:t>
      </w:r>
    </w:p>
    <w:p w14:paraId="75586052" w14:textId="77777777" w:rsidR="000C23F8" w:rsidRPr="00F8529D" w:rsidRDefault="000C23F8">
      <w:pPr>
        <w:numPr>
          <w:ilvl w:val="0"/>
          <w:numId w:val="61"/>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2"/>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2"/>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2"/>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pPr>
        <w:numPr>
          <w:ilvl w:val="0"/>
          <w:numId w:val="61"/>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pPr>
        <w:numPr>
          <w:ilvl w:val="0"/>
          <w:numId w:val="61"/>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pPr>
        <w:numPr>
          <w:ilvl w:val="0"/>
          <w:numId w:val="61"/>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pPr>
        <w:numPr>
          <w:ilvl w:val="0"/>
          <w:numId w:val="61"/>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pPr>
        <w:numPr>
          <w:ilvl w:val="0"/>
          <w:numId w:val="61"/>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pPr>
        <w:numPr>
          <w:ilvl w:val="0"/>
          <w:numId w:val="61"/>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pPr>
        <w:numPr>
          <w:ilvl w:val="0"/>
          <w:numId w:val="61"/>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C115294" w14:textId="208858F0" w:rsidR="000C23F8" w:rsidRPr="00787B8A" w:rsidRDefault="000C23F8">
      <w:pPr>
        <w:numPr>
          <w:ilvl w:val="0"/>
          <w:numId w:val="61"/>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w:t>
      </w:r>
      <w:r w:rsidRPr="00367E8F">
        <w:rPr>
          <w:sz w:val="22"/>
          <w:szCs w:val="22"/>
        </w:rPr>
        <w:lastRenderedPageBreak/>
        <w:t xml:space="preserve">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F720FD9" w14:textId="0FA53D96" w:rsidR="00026722" w:rsidRDefault="00026722" w:rsidP="000C23F8">
      <w:pPr>
        <w:pStyle w:val="Nagwek2"/>
      </w:pPr>
      <w:bookmarkStart w:id="173" w:name="_Toc64016204"/>
      <w:bookmarkStart w:id="174" w:name="_Toc106095866"/>
      <w:bookmarkStart w:id="175" w:name="_Toc106096306"/>
      <w:bookmarkStart w:id="176" w:name="_Toc106096410"/>
      <w:bookmarkStart w:id="177" w:name="_Toc148612304"/>
      <w:r w:rsidRPr="00E66F78">
        <w:t xml:space="preserve">§ </w:t>
      </w:r>
      <w:r>
        <w:t>7</w:t>
      </w:r>
      <w:r w:rsidRPr="00E66F78">
        <w:t xml:space="preserve">. </w:t>
      </w:r>
      <w:r>
        <w:t>Dokumentacja</w:t>
      </w:r>
    </w:p>
    <w:p w14:paraId="4AC29FA4" w14:textId="75B0E554" w:rsidR="00026722" w:rsidRPr="00775B9A" w:rsidRDefault="00026722" w:rsidP="00026722">
      <w:pPr>
        <w:jc w:val="both"/>
        <w:rPr>
          <w:sz w:val="22"/>
          <w:szCs w:val="22"/>
        </w:rPr>
      </w:pPr>
      <w:r w:rsidRPr="00775B9A">
        <w:rPr>
          <w:sz w:val="22"/>
          <w:szCs w:val="22"/>
        </w:rPr>
        <w:t>1. Odbiór  </w:t>
      </w:r>
      <w:r w:rsidRPr="00775B9A">
        <w:rPr>
          <w:sz w:val="22"/>
          <w:szCs w:val="22"/>
          <w:lang w:val="x-none"/>
        </w:rPr>
        <w:t>Dokumentacji</w:t>
      </w:r>
      <w:r w:rsidRPr="00775B9A">
        <w:rPr>
          <w:sz w:val="22"/>
          <w:szCs w:val="22"/>
        </w:rPr>
        <w:t xml:space="preserve">: </w:t>
      </w:r>
    </w:p>
    <w:p w14:paraId="3D3CA882" w14:textId="1E5ACCD1" w:rsidR="00026722" w:rsidRPr="007204FD" w:rsidRDefault="00026722" w:rsidP="007204FD">
      <w:pPr>
        <w:ind w:left="709" w:hanging="304"/>
        <w:contextualSpacing/>
        <w:jc w:val="both"/>
        <w:rPr>
          <w:sz w:val="22"/>
          <w:szCs w:val="22"/>
          <w:lang w:eastAsia="zh-CN"/>
        </w:rPr>
      </w:pPr>
      <w:r w:rsidRPr="00775B9A">
        <w:rPr>
          <w:sz w:val="22"/>
          <w:szCs w:val="22"/>
          <w:lang w:val="x-none" w:eastAsia="zh-CN"/>
        </w:rPr>
        <w:t>1) </w:t>
      </w:r>
      <w:r w:rsidRPr="00775B9A">
        <w:rPr>
          <w:sz w:val="22"/>
          <w:szCs w:val="22"/>
          <w:lang w:eastAsia="zh-CN"/>
        </w:rPr>
        <w:t>Opracowaną dokumentację należy przedłożyć i uzgodnić z Zamawiającym, w terminie określonym w  §5</w:t>
      </w:r>
      <w:r>
        <w:rPr>
          <w:sz w:val="22"/>
          <w:szCs w:val="22"/>
          <w:lang w:eastAsia="zh-CN"/>
        </w:rPr>
        <w:t xml:space="preserve"> ust. 1.</w:t>
      </w:r>
    </w:p>
    <w:p w14:paraId="5B195AE4" w14:textId="77777777" w:rsidR="00026722" w:rsidRPr="00775B9A" w:rsidRDefault="00026722" w:rsidP="00026722">
      <w:pPr>
        <w:ind w:left="284" w:hanging="284"/>
        <w:contextualSpacing/>
        <w:jc w:val="both"/>
        <w:rPr>
          <w:sz w:val="22"/>
          <w:szCs w:val="22"/>
          <w:lang w:val="x-none" w:eastAsia="zh-CN"/>
        </w:rPr>
      </w:pPr>
      <w:r>
        <w:rPr>
          <w:sz w:val="22"/>
          <w:szCs w:val="22"/>
          <w:lang w:val="x-none" w:eastAsia="zh-CN"/>
        </w:rPr>
        <w:t>2.</w:t>
      </w:r>
      <w:r>
        <w:rPr>
          <w:sz w:val="22"/>
          <w:szCs w:val="22"/>
          <w:lang w:eastAsia="zh-CN"/>
        </w:rPr>
        <w:tab/>
      </w:r>
      <w:r w:rsidRPr="00775B9A">
        <w:rPr>
          <w:sz w:val="22"/>
          <w:szCs w:val="22"/>
          <w:lang w:val="x-none" w:eastAsia="zh-CN"/>
        </w:rPr>
        <w:t xml:space="preserve">Zamawiający zastrzega sobie prawo do powołania w każdym czasie zespołu sprawdzającego, który dokona oceny przedmiotu umowy, w szczególności w zakresie zgodności wykonania przedmiotu umowy z prawem </w:t>
      </w:r>
      <w:r w:rsidRPr="00775B9A">
        <w:rPr>
          <w:sz w:val="22"/>
          <w:szCs w:val="22"/>
          <w:lang w:eastAsia="zh-CN"/>
        </w:rPr>
        <w:t xml:space="preserve">- </w:t>
      </w:r>
      <w:r w:rsidRPr="00775B9A">
        <w:rPr>
          <w:sz w:val="22"/>
          <w:szCs w:val="22"/>
          <w:lang w:val="x-none" w:eastAsia="zh-CN"/>
        </w:rPr>
        <w:t>w szczególności z prawem budowlanym.</w:t>
      </w:r>
    </w:p>
    <w:p w14:paraId="76C0CA98" w14:textId="77777777" w:rsidR="00026722" w:rsidRDefault="00026722" w:rsidP="00026722">
      <w:pPr>
        <w:ind w:left="284" w:hanging="284"/>
        <w:contextualSpacing/>
        <w:jc w:val="both"/>
        <w:rPr>
          <w:sz w:val="22"/>
          <w:szCs w:val="22"/>
          <w:lang w:eastAsia="zh-CN"/>
        </w:rPr>
      </w:pPr>
      <w:r w:rsidRPr="00775B9A">
        <w:rPr>
          <w:sz w:val="22"/>
          <w:szCs w:val="22"/>
          <w:lang w:eastAsia="zh-CN"/>
        </w:rPr>
        <w:t>3. Wykonawca ma obowiązek do uzupełnienia/poprawy dokumentacji na każde wezwanie organu administracji państwowej bez praw</w:t>
      </w:r>
      <w:r>
        <w:rPr>
          <w:sz w:val="22"/>
          <w:szCs w:val="22"/>
          <w:lang w:eastAsia="zh-CN"/>
        </w:rPr>
        <w:t>a do dodatkowego wynagrodzenia.</w:t>
      </w:r>
    </w:p>
    <w:p w14:paraId="5D292D64" w14:textId="7D7E69E1" w:rsidR="00026722" w:rsidRDefault="00026722" w:rsidP="00026722">
      <w:pPr>
        <w:ind w:left="284" w:hanging="284"/>
        <w:contextualSpacing/>
        <w:jc w:val="both"/>
        <w:rPr>
          <w:sz w:val="22"/>
          <w:szCs w:val="22"/>
          <w:lang w:eastAsia="zh-CN"/>
        </w:rPr>
      </w:pPr>
      <w:r>
        <w:rPr>
          <w:sz w:val="22"/>
          <w:szCs w:val="22"/>
          <w:lang w:eastAsia="zh-CN"/>
        </w:rPr>
        <w:t>4.</w:t>
      </w:r>
      <w:r>
        <w:rPr>
          <w:sz w:val="22"/>
          <w:szCs w:val="22"/>
          <w:lang w:eastAsia="zh-CN"/>
        </w:rPr>
        <w:tab/>
      </w:r>
      <w:r w:rsidRPr="00775B9A">
        <w:rPr>
          <w:sz w:val="22"/>
          <w:szCs w:val="22"/>
          <w:lang w:eastAsia="zh-CN"/>
        </w:rPr>
        <w:t xml:space="preserve">Przekazanie Dokumentacji projektowej </w:t>
      </w:r>
      <w:r w:rsidR="007204FD">
        <w:rPr>
          <w:sz w:val="22"/>
          <w:szCs w:val="22"/>
          <w:lang w:eastAsia="zh-CN"/>
        </w:rPr>
        <w:t>będzie</w:t>
      </w:r>
      <w:r w:rsidRPr="00775B9A">
        <w:rPr>
          <w:sz w:val="22"/>
          <w:szCs w:val="22"/>
          <w:lang w:val="x-none" w:eastAsia="zh-CN"/>
        </w:rPr>
        <w:t xml:space="preserve"> podstawą do podpisania protokołu odbioru przedmiotu zamówienia, stanowiącego załącznik do faktury.</w:t>
      </w:r>
    </w:p>
    <w:p w14:paraId="0FBF3F0E" w14:textId="47D1E936" w:rsidR="00026722" w:rsidRDefault="00026722" w:rsidP="00026722">
      <w:pPr>
        <w:ind w:left="284" w:hanging="284"/>
        <w:contextualSpacing/>
        <w:jc w:val="both"/>
        <w:rPr>
          <w:sz w:val="22"/>
          <w:szCs w:val="22"/>
        </w:rPr>
      </w:pPr>
    </w:p>
    <w:p w14:paraId="185A5652" w14:textId="36A7DED6" w:rsidR="007204FD" w:rsidRDefault="007204FD" w:rsidP="007204FD">
      <w:pPr>
        <w:pStyle w:val="Nagwek2"/>
      </w:pPr>
      <w:r w:rsidRPr="00E66F78">
        <w:t xml:space="preserve">§ </w:t>
      </w:r>
      <w:r>
        <w:t>8</w:t>
      </w:r>
      <w:r w:rsidRPr="00E66F78">
        <w:t xml:space="preserve">. </w:t>
      </w:r>
      <w:bookmarkStart w:id="178" w:name="_Hlk156032562"/>
      <w:r w:rsidR="00FE56F2" w:rsidRPr="00FE56F2">
        <w:t>Prawa autorskie</w:t>
      </w:r>
      <w:bookmarkEnd w:id="178"/>
    </w:p>
    <w:p w14:paraId="693D117A" w14:textId="77777777" w:rsidR="00807DBD" w:rsidRPr="00775B9A" w:rsidRDefault="00807DBD">
      <w:pPr>
        <w:pStyle w:val="Default"/>
        <w:numPr>
          <w:ilvl w:val="0"/>
          <w:numId w:val="81"/>
        </w:numPr>
        <w:adjustRightInd/>
        <w:ind w:left="284" w:hanging="284"/>
        <w:jc w:val="both"/>
        <w:rPr>
          <w:color w:val="auto"/>
          <w:sz w:val="22"/>
          <w:szCs w:val="22"/>
        </w:rPr>
      </w:pPr>
      <w:r w:rsidRPr="00775B9A">
        <w:rPr>
          <w:color w:val="auto"/>
          <w:sz w:val="22"/>
          <w:szCs w:val="22"/>
        </w:rPr>
        <w:t>Wykonawca oświadcza i gwarantuje, że najpóźniej w dniu wydania Dokumentacji, będącej przedmiotem umowy (w tym poszczególnych jej części) przysługiwać mu będą wszelkie i wyłączne autorskie prawa majątkowe do Dokumentacji, w tym wyłączne prawo zezwalania na wykonywanie zależnych praw autorskich w stosunku do Dokumentacji oraz wyłączne prawo do rozporządzania Dokumentacją na polach eksploatacji określonych w ust. 2. Wykonawca gwarantuje i zobowiązuje się, że prawa powyższe nie będą w niczym i przez nikogo ograniczone, a w szczególności będą wolne od wad prawnych i nie będą naruszać praw majątkowych ani dóbr osobistych osób trzecich. Wobec powyższego Wykonawca gwarantuje i zobowiązuje się, że Dokumentację będą stanowiły dzieła oryginalne, spełniające kryteria, wskazane w treści art. 1 ustawy z dnia 4 lutego 1994 r. o prawie autorskim i prawach pokrewnych (</w:t>
      </w:r>
      <w:proofErr w:type="spellStart"/>
      <w:r w:rsidRPr="00775B9A">
        <w:rPr>
          <w:color w:val="auto"/>
          <w:sz w:val="22"/>
          <w:szCs w:val="22"/>
        </w:rPr>
        <w:t>t.j</w:t>
      </w:r>
      <w:proofErr w:type="spellEnd"/>
      <w:r w:rsidRPr="00775B9A">
        <w:rPr>
          <w:color w:val="auto"/>
          <w:sz w:val="22"/>
          <w:szCs w:val="22"/>
        </w:rPr>
        <w:t xml:space="preserve">. Dz. U. z 2017 r. poz. 880 z </w:t>
      </w:r>
      <w:proofErr w:type="spellStart"/>
      <w:r w:rsidRPr="00775B9A">
        <w:rPr>
          <w:color w:val="auto"/>
          <w:sz w:val="22"/>
          <w:szCs w:val="22"/>
        </w:rPr>
        <w:t>późn</w:t>
      </w:r>
      <w:proofErr w:type="spellEnd"/>
      <w:r w:rsidRPr="00775B9A">
        <w:rPr>
          <w:color w:val="auto"/>
          <w:sz w:val="22"/>
          <w:szCs w:val="22"/>
        </w:rPr>
        <w:t xml:space="preserve">. zm.), natomiast nośniki, na których Dokumentacja zostanie utrwalona będą stanowiły wyłączną własność Wykonawcy. Wykonawca oświadcza, iż zawarcie i wykonanie Umowy nie wymaga uzyskania zezwoleń osób trzecich i nie narusza praw osób trzecich. </w:t>
      </w:r>
    </w:p>
    <w:p w14:paraId="66D45B5F" w14:textId="77777777" w:rsidR="00807DBD" w:rsidRPr="00775B9A" w:rsidRDefault="00807DBD">
      <w:pPr>
        <w:pStyle w:val="Default"/>
        <w:numPr>
          <w:ilvl w:val="0"/>
          <w:numId w:val="81"/>
        </w:numPr>
        <w:adjustRightInd/>
        <w:ind w:left="284" w:hanging="284"/>
        <w:jc w:val="both"/>
        <w:rPr>
          <w:color w:val="auto"/>
          <w:sz w:val="22"/>
          <w:szCs w:val="22"/>
        </w:rPr>
      </w:pPr>
      <w:r w:rsidRPr="00775B9A">
        <w:rPr>
          <w:color w:val="auto"/>
          <w:sz w:val="22"/>
          <w:szCs w:val="22"/>
        </w:rPr>
        <w:t xml:space="preserve">Z chwilą wydania egzemplarzy Dokumentacji lub którejkolwiek jej części Wykonawca przenosi na Zamawiającego autorskie prawa majątkowe do Dokumentacji na wymienionych poniżej polach eksploatacji: </w:t>
      </w:r>
    </w:p>
    <w:p w14:paraId="7BC2347C" w14:textId="77777777" w:rsidR="00807DBD" w:rsidRPr="00775B9A" w:rsidRDefault="00807DBD">
      <w:pPr>
        <w:pStyle w:val="Default"/>
        <w:numPr>
          <w:ilvl w:val="0"/>
          <w:numId w:val="82"/>
        </w:numPr>
        <w:adjustRightInd/>
        <w:ind w:left="567" w:hanging="283"/>
        <w:jc w:val="both"/>
        <w:rPr>
          <w:color w:val="auto"/>
          <w:sz w:val="22"/>
          <w:szCs w:val="22"/>
        </w:rPr>
      </w:pPr>
      <w:r w:rsidRPr="00775B9A">
        <w:rPr>
          <w:color w:val="auto"/>
          <w:sz w:val="22"/>
          <w:szCs w:val="22"/>
        </w:rPr>
        <w:t>utrwalanie i zwielokrotnianie jakąkolwiek techniką nieograniczonej liczby egzemplarzy Dokumentacji lub jej części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Dokumentacji czy ich utrwalenia, a także poprzez wydruk komputerowy;</w:t>
      </w:r>
    </w:p>
    <w:p w14:paraId="6464653E" w14:textId="77777777" w:rsidR="00807DBD" w:rsidRPr="00775B9A" w:rsidRDefault="00807DBD">
      <w:pPr>
        <w:pStyle w:val="Default"/>
        <w:numPr>
          <w:ilvl w:val="0"/>
          <w:numId w:val="82"/>
        </w:numPr>
        <w:adjustRightInd/>
        <w:ind w:left="567" w:hanging="283"/>
        <w:jc w:val="both"/>
        <w:rPr>
          <w:color w:val="auto"/>
          <w:sz w:val="22"/>
          <w:szCs w:val="22"/>
        </w:rPr>
      </w:pPr>
      <w:r w:rsidRPr="00775B9A">
        <w:rPr>
          <w:color w:val="auto"/>
          <w:sz w:val="22"/>
          <w:szCs w:val="22"/>
        </w:rPr>
        <w:t xml:space="preserve">wprowadzanie oryginału Dokumentacji lub jej części (elementów) oraz egzemplarzy nośników, na których Dokumentację utrwalono, do obrotu, bez ograniczenia, co do terytorium oraz liczby nośników: w postaci wprowadzania zwielokrotnionych egzemplarzy Dokumentacji lub ich części (elementów) do obrotu drogą przeniesienia własności egzemplarza Dokumentacji (w sposób odpłatny albo nieodpłatny), przez rozpowszechnianie w każdej formie i we wszelkiego typu materiałach, w szczególności za pomocą sieci Internet i Intranet, a także użyczenia, najmu lub dzierżawy oryginału albo egzemplarzy Dokumentacji albo ich części (elementów); </w:t>
      </w:r>
    </w:p>
    <w:p w14:paraId="7A8CE073" w14:textId="77777777" w:rsidR="00807DBD" w:rsidRPr="00775B9A" w:rsidRDefault="00807DBD">
      <w:pPr>
        <w:pStyle w:val="Default"/>
        <w:numPr>
          <w:ilvl w:val="0"/>
          <w:numId w:val="82"/>
        </w:numPr>
        <w:adjustRightInd/>
        <w:ind w:left="567" w:hanging="283"/>
        <w:jc w:val="both"/>
        <w:rPr>
          <w:color w:val="auto"/>
          <w:sz w:val="22"/>
          <w:szCs w:val="22"/>
        </w:rPr>
      </w:pPr>
      <w:r w:rsidRPr="00775B9A">
        <w:rPr>
          <w:color w:val="auto"/>
          <w:sz w:val="22"/>
          <w:szCs w:val="22"/>
        </w:rPr>
        <w:t xml:space="preserve">wykorzystanie Dokumentacji oraz jej części (elementów) do wykonywania nowych opracowań, w tym materiałów reklamowych i promocyjnych, strategii, koncepcji, planów itp., a także wykorzystanie Dokumentacji oraz jej części (elementów) do korzystania oraz rozpowszechniania opracowań, strategii, koncepcji, planów itp., oraz wyrażanie zgody na dokonywanie powyższego przez osoby trzecie (zgoda na wykonywanie praw zależnych); </w:t>
      </w:r>
    </w:p>
    <w:p w14:paraId="098B8F52" w14:textId="77777777" w:rsidR="00807DBD" w:rsidRPr="00775B9A" w:rsidRDefault="00807DBD">
      <w:pPr>
        <w:pStyle w:val="Default"/>
        <w:numPr>
          <w:ilvl w:val="0"/>
          <w:numId w:val="82"/>
        </w:numPr>
        <w:adjustRightInd/>
        <w:ind w:left="567" w:hanging="283"/>
        <w:jc w:val="both"/>
        <w:rPr>
          <w:color w:val="auto"/>
          <w:sz w:val="22"/>
          <w:szCs w:val="22"/>
        </w:rPr>
      </w:pPr>
      <w:r w:rsidRPr="00775B9A">
        <w:rPr>
          <w:color w:val="auto"/>
          <w:sz w:val="22"/>
          <w:szCs w:val="22"/>
        </w:rPr>
        <w:lastRenderedPageBreak/>
        <w:t>tłumaczenie Dokumentacji w całości lub w części, a w szczególności na języki obce oraz zmiana i przepisanie na inny rodzaj zapisu bądź system;</w:t>
      </w:r>
    </w:p>
    <w:p w14:paraId="4A05F3DC" w14:textId="77777777" w:rsidR="00807DBD" w:rsidRPr="00775B9A" w:rsidRDefault="00807DBD">
      <w:pPr>
        <w:pStyle w:val="Default"/>
        <w:numPr>
          <w:ilvl w:val="0"/>
          <w:numId w:val="82"/>
        </w:numPr>
        <w:adjustRightInd/>
        <w:ind w:left="567" w:hanging="283"/>
        <w:jc w:val="both"/>
        <w:rPr>
          <w:color w:val="auto"/>
          <w:sz w:val="22"/>
          <w:szCs w:val="22"/>
        </w:rPr>
      </w:pPr>
      <w:r w:rsidRPr="00775B9A">
        <w:rPr>
          <w:color w:val="auto"/>
          <w:sz w:val="22"/>
          <w:szCs w:val="22"/>
        </w:rPr>
        <w:t xml:space="preserve">wykorzystywanie Dokumentacji do realizacji robót objętych Dokumentacją (w tym wykonania zaprojektowanych obiektów oraz do zaprojektowania i realizacji innych obiektów). </w:t>
      </w:r>
    </w:p>
    <w:p w14:paraId="61692C2A" w14:textId="77777777" w:rsidR="00807DBD" w:rsidRPr="00775B9A" w:rsidRDefault="00807DBD">
      <w:pPr>
        <w:pStyle w:val="Default"/>
        <w:numPr>
          <w:ilvl w:val="0"/>
          <w:numId w:val="81"/>
        </w:numPr>
        <w:adjustRightInd/>
        <w:ind w:left="284" w:hanging="284"/>
        <w:jc w:val="both"/>
        <w:rPr>
          <w:color w:val="auto"/>
          <w:sz w:val="22"/>
          <w:szCs w:val="22"/>
        </w:rPr>
      </w:pPr>
      <w:r w:rsidRPr="00775B9A">
        <w:rPr>
          <w:color w:val="auto"/>
          <w:sz w:val="22"/>
          <w:szCs w:val="22"/>
        </w:rPr>
        <w:t xml:space="preserve">Autorskie prawa majątkowe do Dokumentacji, jako całości oraz jej części (elementów), przechodzą na Zamawiającego z chwilą odbioru przez Zamawiającego poszczególnych części Dokumentacji, za protokołami zdawczo - odbiorczymi, egzemplarza nośnika, na którym Dokumentacja została utrwalona. Z tą samą chwilą przechodzi na Zamawiającego także prawo własności egzemplarzy nośników, na których Dokumentacja została utrwalona, przekazanych Zamawiającemu zarówno w formie papierowej jak i na nośniku elektronicznym. </w:t>
      </w:r>
    </w:p>
    <w:p w14:paraId="1AD04105" w14:textId="77777777" w:rsidR="00807DBD" w:rsidRPr="00775B9A" w:rsidRDefault="00807DBD">
      <w:pPr>
        <w:pStyle w:val="Default"/>
        <w:numPr>
          <w:ilvl w:val="0"/>
          <w:numId w:val="81"/>
        </w:numPr>
        <w:adjustRightInd/>
        <w:ind w:left="284" w:hanging="284"/>
        <w:jc w:val="both"/>
        <w:rPr>
          <w:color w:val="auto"/>
          <w:sz w:val="22"/>
          <w:szCs w:val="22"/>
        </w:rPr>
      </w:pPr>
      <w:r w:rsidRPr="00775B9A">
        <w:rPr>
          <w:color w:val="auto"/>
          <w:sz w:val="22"/>
          <w:szCs w:val="22"/>
        </w:rPr>
        <w:t xml:space="preserve">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w:t>
      </w:r>
    </w:p>
    <w:p w14:paraId="425B16A9" w14:textId="77777777" w:rsidR="00807DBD" w:rsidRPr="00775B9A" w:rsidRDefault="00807DBD">
      <w:pPr>
        <w:pStyle w:val="Default"/>
        <w:numPr>
          <w:ilvl w:val="0"/>
          <w:numId w:val="81"/>
        </w:numPr>
        <w:adjustRightInd/>
        <w:ind w:left="284" w:hanging="284"/>
        <w:jc w:val="both"/>
        <w:rPr>
          <w:color w:val="auto"/>
          <w:sz w:val="22"/>
          <w:szCs w:val="22"/>
        </w:rPr>
      </w:pPr>
      <w:r w:rsidRPr="00775B9A">
        <w:rPr>
          <w:color w:val="auto"/>
          <w:sz w:val="22"/>
          <w:szCs w:val="22"/>
        </w:rPr>
        <w:t xml:space="preserve">Wykonawca wyraża zgodę na dokonywanie zmian, adaptacji lub aktualizacji Dokumentacji oraz na modyfikowanie, adaptowanie i łączenie Dokumentacji z innymi utworami, a także na zastosowanie, eksploatację i zbycie takich opracowań na polach eksploatacji określonych w ust. 2 bez konieczności uzyskiwania dodatkowej zgody Wykonawcy, a także jest upoważniony do udzielania w imieniu Wykonawcy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Dokumentacji i jej części (elementów), a także z dalszych opracowań. </w:t>
      </w:r>
    </w:p>
    <w:p w14:paraId="3B8133ED" w14:textId="77777777" w:rsidR="00807DBD" w:rsidRPr="00775B9A" w:rsidRDefault="00807DBD">
      <w:pPr>
        <w:pStyle w:val="Default"/>
        <w:numPr>
          <w:ilvl w:val="0"/>
          <w:numId w:val="81"/>
        </w:numPr>
        <w:adjustRightInd/>
        <w:ind w:left="284" w:hanging="284"/>
        <w:jc w:val="both"/>
        <w:rPr>
          <w:color w:val="auto"/>
          <w:sz w:val="22"/>
          <w:szCs w:val="22"/>
        </w:rPr>
      </w:pPr>
      <w:r w:rsidRPr="00775B9A">
        <w:rPr>
          <w:color w:val="auto"/>
          <w:sz w:val="22"/>
          <w:szCs w:val="22"/>
        </w:rPr>
        <w:t xml:space="preserve">Zamawiającemu będzie przysługiwać na wszystkich wymienionych w ust. 2 polach eksploatacji prawo do korzystania i rozporządzania Dokumentacji i jej części, w celach związanych lub niezwiązanych z działalnością gospodarczą Zamawiającego. Dotyczy to również opracowań Dokumentacji i jej części, a także dalszych opracowań. </w:t>
      </w:r>
    </w:p>
    <w:p w14:paraId="66B1DF77" w14:textId="77777777" w:rsidR="00807DBD" w:rsidRPr="00775B9A" w:rsidRDefault="00807DBD">
      <w:pPr>
        <w:pStyle w:val="Default"/>
        <w:numPr>
          <w:ilvl w:val="0"/>
          <w:numId w:val="81"/>
        </w:numPr>
        <w:adjustRightInd/>
        <w:ind w:left="284" w:hanging="284"/>
        <w:jc w:val="both"/>
        <w:rPr>
          <w:color w:val="auto"/>
          <w:sz w:val="22"/>
          <w:szCs w:val="22"/>
        </w:rPr>
      </w:pPr>
      <w:r w:rsidRPr="00775B9A">
        <w:rPr>
          <w:color w:val="auto"/>
          <w:sz w:val="22"/>
          <w:szCs w:val="22"/>
        </w:rPr>
        <w:t xml:space="preserve">Wykonawca przenosi na Zamawiającego wyłączne prawo zezwalania na wykonywanie zależnych praw autorskich bez ograniczeń terytorialnych, czasowych i podmiotowych. </w:t>
      </w:r>
    </w:p>
    <w:p w14:paraId="50D6C64D" w14:textId="77777777" w:rsidR="00807DBD" w:rsidRPr="00775B9A" w:rsidRDefault="00807DBD">
      <w:pPr>
        <w:pStyle w:val="Default"/>
        <w:numPr>
          <w:ilvl w:val="0"/>
          <w:numId w:val="81"/>
        </w:numPr>
        <w:adjustRightInd/>
        <w:ind w:left="284" w:hanging="284"/>
        <w:jc w:val="both"/>
        <w:rPr>
          <w:color w:val="auto"/>
          <w:sz w:val="22"/>
          <w:szCs w:val="22"/>
        </w:rPr>
      </w:pPr>
      <w:r w:rsidRPr="00775B9A">
        <w:rPr>
          <w:color w:val="auto"/>
          <w:sz w:val="22"/>
          <w:szCs w:val="22"/>
        </w:rPr>
        <w:t>Wykonawca gwarantuje i wyraża zgodę na wykonywanie przez Zamawiającego przysługujących twórcy praw osobistych do Dokumentacji, w tym sprawowanie nadzoru autorskiego.</w:t>
      </w:r>
    </w:p>
    <w:p w14:paraId="5A824B4B" w14:textId="77777777" w:rsidR="00807DBD" w:rsidRPr="00775B9A" w:rsidRDefault="00807DBD">
      <w:pPr>
        <w:pStyle w:val="Default"/>
        <w:numPr>
          <w:ilvl w:val="0"/>
          <w:numId w:val="81"/>
        </w:numPr>
        <w:adjustRightInd/>
        <w:ind w:left="284" w:hanging="284"/>
        <w:jc w:val="both"/>
        <w:rPr>
          <w:color w:val="auto"/>
          <w:sz w:val="22"/>
          <w:szCs w:val="22"/>
        </w:rPr>
      </w:pPr>
      <w:r w:rsidRPr="00775B9A">
        <w:rPr>
          <w:color w:val="auto"/>
          <w:sz w:val="22"/>
          <w:szCs w:val="22"/>
        </w:rPr>
        <w:t xml:space="preserve">Wykonawca gwarantuje i zobowiązuje się, że twórca nie będzie wykonywał wobec Zamawiającego autorskich praw osobistych do Dokumentacji, w szczególności gwarantuje, że twórca wyraża zgodę na swobodny wybór przez Zamawiającego czasu, miejsca oraz formy pierwszego publicznego udostępnienia Dokumentacji. </w:t>
      </w:r>
    </w:p>
    <w:p w14:paraId="538F557C" w14:textId="77777777" w:rsidR="00807DBD" w:rsidRDefault="00807DBD">
      <w:pPr>
        <w:pStyle w:val="Default"/>
        <w:numPr>
          <w:ilvl w:val="0"/>
          <w:numId w:val="81"/>
        </w:numPr>
        <w:adjustRightInd/>
        <w:ind w:left="284" w:hanging="284"/>
        <w:jc w:val="both"/>
        <w:rPr>
          <w:color w:val="auto"/>
          <w:sz w:val="22"/>
          <w:szCs w:val="22"/>
        </w:rPr>
      </w:pPr>
      <w:r w:rsidRPr="00775B9A">
        <w:rPr>
          <w:color w:val="auto"/>
          <w:sz w:val="22"/>
          <w:szCs w:val="22"/>
        </w:rPr>
        <w:t xml:space="preserve">Zamawiającemu będzie przysługiwać prawo przeniesienia uprawnień i obowiązków wynikających z niniejszej umowy na osoby trzecie w zakresie, w jakim prawa i obowiązki te wynikają z niniejszego paragrafu umowy, w tym autorskich praw majątkowych do Dokumentacji i ich opracowań oraz udzielania dalszych upoważnień w sprawach, w których Zamawiający upoważniony został przez Wykonawcę na podstawie niniejszego paragrafu umowy. </w:t>
      </w:r>
    </w:p>
    <w:p w14:paraId="7BC22B89" w14:textId="3CCF5CB3" w:rsidR="00807DBD" w:rsidRPr="00807DBD" w:rsidRDefault="00807DBD" w:rsidP="00807DBD">
      <w:r w:rsidRPr="00AE4EA2">
        <w:rPr>
          <w:sz w:val="22"/>
          <w:szCs w:val="22"/>
        </w:rPr>
        <w:t>Wynagrodzenie za przeniesienie praw autorskich w zakresie opisanym w niniejszym paragrafie, w  tym za przeniesienie praw do korzystania z Dokumentacji na wszystkich polach eksploatacji wskazanych w ust. 2, z tytułu przeniesienia prawa własności egzemplarzy nośników, na których Dokumentację utrwalono i za prawo dokonywania zmian w Dokumentacji bez zgody Wykonawcy, zawarte jest w wynagrodzeniu ryczałtowym, określonym w umowie. W związku z powyższym Strony stwierdzają, iż za przeniesienie powyższych praw nie przysługuje Wykonawcy dodatkowe wynagrodzenie.</w:t>
      </w:r>
    </w:p>
    <w:p w14:paraId="417756A0" w14:textId="77777777" w:rsidR="007204FD" w:rsidRDefault="007204FD" w:rsidP="000C23F8">
      <w:pPr>
        <w:pStyle w:val="Nagwek2"/>
      </w:pPr>
    </w:p>
    <w:p w14:paraId="1376B047" w14:textId="7EBC1988" w:rsidR="000C23F8" w:rsidRPr="00E66F78" w:rsidRDefault="000C23F8" w:rsidP="000C23F8">
      <w:pPr>
        <w:pStyle w:val="Nagwek2"/>
      </w:pPr>
      <w:r w:rsidRPr="00E66F78">
        <w:t xml:space="preserve">§ </w:t>
      </w:r>
      <w:r w:rsidR="00FE56F2">
        <w:t>9</w:t>
      </w:r>
      <w:r w:rsidRPr="00E66F78">
        <w:t xml:space="preserve">. </w:t>
      </w:r>
      <w:bookmarkStart w:id="179" w:name="_Hlk156032830"/>
      <w:r w:rsidRPr="00E66F78">
        <w:t>Szczególne obowiązki Wykonawcy</w:t>
      </w:r>
      <w:bookmarkEnd w:id="173"/>
      <w:bookmarkEnd w:id="174"/>
      <w:bookmarkEnd w:id="175"/>
      <w:bookmarkEnd w:id="176"/>
      <w:bookmarkEnd w:id="177"/>
      <w:bookmarkEnd w:id="179"/>
    </w:p>
    <w:p w14:paraId="4B555A60" w14:textId="4DC4A934" w:rsidR="000C23F8" w:rsidRPr="008953DB" w:rsidRDefault="000C23F8">
      <w:pPr>
        <w:numPr>
          <w:ilvl w:val="0"/>
          <w:numId w:val="44"/>
        </w:numPr>
        <w:spacing w:line="259" w:lineRule="auto"/>
        <w:ind w:left="357" w:hanging="357"/>
        <w:jc w:val="both"/>
        <w:rPr>
          <w:sz w:val="22"/>
          <w:szCs w:val="22"/>
        </w:rPr>
      </w:pPr>
      <w:bookmarkStart w:id="180"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837A4D" w:rsidRPr="00837A4D">
        <w:rPr>
          <w:b/>
          <w:bCs/>
          <w:sz w:val="22"/>
          <w:szCs w:val="22"/>
        </w:rPr>
        <w:t>1</w:t>
      </w:r>
      <w:r w:rsidR="00787B8A" w:rsidRPr="00765B4F">
        <w:rPr>
          <w:b/>
          <w:bCs/>
          <w:sz w:val="22"/>
          <w:szCs w:val="22"/>
        </w:rPr>
        <w:t>00 000,00</w:t>
      </w:r>
      <w:r w:rsidRPr="00765B4F">
        <w:rPr>
          <w:b/>
          <w:bCs/>
          <w:sz w:val="22"/>
          <w:szCs w:val="22"/>
        </w:rPr>
        <w:t xml:space="preserve"> zł</w:t>
      </w:r>
      <w:r w:rsidRPr="008953DB">
        <w:rPr>
          <w:sz w:val="22"/>
          <w:szCs w:val="22"/>
        </w:rPr>
        <w:t xml:space="preserve"> przez cały okres realizacji Umowy</w:t>
      </w:r>
      <w:r>
        <w:rPr>
          <w:sz w:val="22"/>
          <w:szCs w:val="22"/>
        </w:rPr>
        <w:t>.</w:t>
      </w:r>
    </w:p>
    <w:p w14:paraId="0DF6C821" w14:textId="4F70F730" w:rsidR="000C23F8" w:rsidRPr="008953DB" w:rsidRDefault="000C23F8">
      <w:pPr>
        <w:numPr>
          <w:ilvl w:val="0"/>
          <w:numId w:val="44"/>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4"/>
        </w:numPr>
        <w:spacing w:line="259" w:lineRule="auto"/>
        <w:jc w:val="both"/>
        <w:rPr>
          <w:sz w:val="22"/>
          <w:szCs w:val="22"/>
        </w:rPr>
      </w:pPr>
      <w:bookmarkStart w:id="181"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4"/>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4"/>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4"/>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4"/>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4"/>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4"/>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4"/>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4"/>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4"/>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4"/>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pPr>
        <w:numPr>
          <w:ilvl w:val="1"/>
          <w:numId w:val="44"/>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pPr>
        <w:numPr>
          <w:ilvl w:val="1"/>
          <w:numId w:val="44"/>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4"/>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pPr>
        <w:numPr>
          <w:ilvl w:val="0"/>
          <w:numId w:val="44"/>
        </w:numPr>
        <w:spacing w:line="259" w:lineRule="auto"/>
        <w:jc w:val="both"/>
        <w:rPr>
          <w:sz w:val="22"/>
          <w:szCs w:val="22"/>
        </w:rPr>
      </w:pPr>
      <w:r w:rsidRPr="00F8529D">
        <w:rPr>
          <w:sz w:val="22"/>
          <w:szCs w:val="22"/>
        </w:rPr>
        <w:lastRenderedPageBreak/>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4"/>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81"/>
    <w:p w14:paraId="2A489FB5" w14:textId="77777777" w:rsidR="00AD48CF" w:rsidRPr="00F8529D" w:rsidRDefault="00AD48CF">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0432EA3" w14:textId="6133D089" w:rsidR="000C23F8" w:rsidRPr="00E66F78" w:rsidRDefault="000C23F8" w:rsidP="00FE56F2">
      <w:pPr>
        <w:pStyle w:val="Nagwek2"/>
        <w:rPr>
          <w:sz w:val="22"/>
          <w:szCs w:val="22"/>
        </w:rPr>
      </w:pPr>
      <w:bookmarkStart w:id="182" w:name="_Toc106095867"/>
      <w:bookmarkStart w:id="183" w:name="_Toc106096307"/>
      <w:bookmarkStart w:id="184" w:name="_Toc106096411"/>
      <w:bookmarkStart w:id="185" w:name="_Toc148612305"/>
      <w:bookmarkEnd w:id="180"/>
      <w:r w:rsidRPr="00C30D61">
        <w:t xml:space="preserve">§ </w:t>
      </w:r>
      <w:r w:rsidR="00FE56F2">
        <w:t>10</w:t>
      </w:r>
      <w:r w:rsidRPr="00C30D61">
        <w:t>. Zabezpieczenie należytego wykonania Umowy</w:t>
      </w:r>
      <w:bookmarkEnd w:id="182"/>
      <w:bookmarkEnd w:id="183"/>
      <w:bookmarkEnd w:id="184"/>
      <w:bookmarkEnd w:id="185"/>
      <w:r w:rsidRPr="00C30D61">
        <w:t xml:space="preserve">  </w:t>
      </w:r>
      <w:r w:rsidR="00787B8A">
        <w:t xml:space="preserve">- </w:t>
      </w:r>
      <w:r w:rsidR="00787B8A">
        <w:rPr>
          <w:i/>
          <w:iCs/>
        </w:rPr>
        <w:t>nie dotyczy</w:t>
      </w:r>
    </w:p>
    <w:p w14:paraId="5C6120CB" w14:textId="6FE967AC" w:rsidR="000C23F8" w:rsidRPr="00DF1FE2" w:rsidRDefault="000C23F8" w:rsidP="000C23F8">
      <w:pPr>
        <w:pStyle w:val="Nagwek2"/>
      </w:pPr>
      <w:bookmarkStart w:id="186" w:name="_Toc64016205"/>
      <w:bookmarkStart w:id="187" w:name="_Toc106095868"/>
      <w:bookmarkStart w:id="188" w:name="_Toc106096308"/>
      <w:bookmarkStart w:id="189" w:name="_Toc106096412"/>
      <w:bookmarkStart w:id="190" w:name="_Toc148612306"/>
      <w:r w:rsidRPr="0096186B">
        <w:t xml:space="preserve">§ </w:t>
      </w:r>
      <w:r w:rsidR="00FE56F2">
        <w:t>11</w:t>
      </w:r>
      <w:r w:rsidRPr="0096186B">
        <w:t>. Wymagania dotyczące zatrudnienia</w:t>
      </w:r>
      <w:bookmarkEnd w:id="186"/>
      <w:r w:rsidRPr="0096186B">
        <w:t xml:space="preserve"> </w:t>
      </w:r>
      <w:bookmarkEnd w:id="187"/>
      <w:bookmarkEnd w:id="188"/>
      <w:bookmarkEnd w:id="189"/>
      <w:bookmarkEnd w:id="190"/>
    </w:p>
    <w:p w14:paraId="110B2D57" w14:textId="77777777" w:rsidR="000C23F8" w:rsidRPr="00B84609" w:rsidRDefault="000C23F8" w:rsidP="000C23F8">
      <w:pPr>
        <w:pStyle w:val="Akapitzlist"/>
        <w:spacing w:line="259" w:lineRule="auto"/>
        <w:ind w:left="284"/>
        <w:jc w:val="both"/>
        <w:rPr>
          <w:sz w:val="8"/>
          <w:szCs w:val="8"/>
        </w:rPr>
      </w:pPr>
      <w:bookmarkStart w:id="191" w:name="_Hlk67826210"/>
    </w:p>
    <w:p w14:paraId="0F2746A8" w14:textId="77777777" w:rsidR="00C95AC0" w:rsidRPr="00F8529D" w:rsidRDefault="00C95AC0">
      <w:pPr>
        <w:numPr>
          <w:ilvl w:val="0"/>
          <w:numId w:val="47"/>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2" w:name="_Hlk144462323"/>
      <w:r w:rsidRPr="00F8529D">
        <w:rPr>
          <w:sz w:val="22"/>
          <w:szCs w:val="22"/>
        </w:rPr>
        <w:t>do realizacji zamówienia pracowników zgodnie z obowiązującymi przepisami prawa</w:t>
      </w:r>
      <w:bookmarkEnd w:id="192"/>
      <w:r w:rsidRPr="00F8529D">
        <w:rPr>
          <w:sz w:val="22"/>
          <w:szCs w:val="22"/>
        </w:rPr>
        <w:t xml:space="preserve">, </w:t>
      </w:r>
      <w:bookmarkStart w:id="193" w:name="_Hlk144462332"/>
      <w:r w:rsidRPr="00F8529D">
        <w:rPr>
          <w:sz w:val="22"/>
          <w:szCs w:val="22"/>
        </w:rPr>
        <w:t>a także do zapewnienia, że Podwykonawca także zatrudniał będzie do realizacji zamówienia pracowników zgodnie z obowiązującymi przepisami prawa</w:t>
      </w:r>
      <w:bookmarkEnd w:id="193"/>
      <w:r w:rsidRPr="00F8529D">
        <w:rPr>
          <w:sz w:val="22"/>
          <w:szCs w:val="22"/>
        </w:rPr>
        <w:t>.</w:t>
      </w:r>
    </w:p>
    <w:p w14:paraId="60CA9B0C" w14:textId="02889004" w:rsidR="000C23F8" w:rsidRPr="00F8529D" w:rsidRDefault="000C23F8">
      <w:pPr>
        <w:numPr>
          <w:ilvl w:val="0"/>
          <w:numId w:val="47"/>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6C69D97" w14:textId="742E4CEA" w:rsidR="000C23F8" w:rsidRPr="001429C3" w:rsidRDefault="000C23F8">
      <w:pPr>
        <w:numPr>
          <w:ilvl w:val="0"/>
          <w:numId w:val="47"/>
        </w:numPr>
        <w:spacing w:line="259" w:lineRule="auto"/>
        <w:ind w:hanging="357"/>
        <w:jc w:val="both"/>
        <w:rPr>
          <w:sz w:val="22"/>
          <w:szCs w:val="22"/>
        </w:rPr>
      </w:pPr>
      <w:bookmarkStart w:id="194"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94"/>
    </w:p>
    <w:p w14:paraId="1C989F45" w14:textId="3808480E" w:rsidR="000C23F8" w:rsidRPr="00F8529D" w:rsidRDefault="000C23F8">
      <w:pPr>
        <w:numPr>
          <w:ilvl w:val="0"/>
          <w:numId w:val="47"/>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1429C3">
        <w:rPr>
          <w:sz w:val="22"/>
          <w:szCs w:val="22"/>
        </w:rPr>
        <w:t>3</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pPr>
        <w:numPr>
          <w:ilvl w:val="0"/>
          <w:numId w:val="47"/>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95" w:name="_Hlk147301573"/>
    </w:p>
    <w:p w14:paraId="2D7428B2" w14:textId="40F3E9DC" w:rsidR="000C23F8" w:rsidRPr="00787B8A" w:rsidRDefault="000C23F8" w:rsidP="000C23F8">
      <w:pPr>
        <w:pStyle w:val="Nagwek2"/>
      </w:pPr>
      <w:bookmarkStart w:id="196" w:name="_Toc64016206"/>
      <w:bookmarkStart w:id="197" w:name="_Toc106095869"/>
      <w:bookmarkStart w:id="198" w:name="_Toc106096309"/>
      <w:bookmarkStart w:id="199" w:name="_Toc106096413"/>
      <w:bookmarkStart w:id="200" w:name="_Toc148612307"/>
      <w:bookmarkEnd w:id="191"/>
      <w:r w:rsidRPr="00787B8A">
        <w:t>§ 1</w:t>
      </w:r>
      <w:r w:rsidR="00FE56F2">
        <w:t>2</w:t>
      </w:r>
      <w:r w:rsidRPr="00787B8A">
        <w:t>. Podwykonawstwo</w:t>
      </w:r>
      <w:bookmarkEnd w:id="196"/>
      <w:bookmarkEnd w:id="197"/>
      <w:bookmarkEnd w:id="198"/>
      <w:bookmarkEnd w:id="199"/>
      <w:bookmarkEnd w:id="200"/>
    </w:p>
    <w:p w14:paraId="35569BEB" w14:textId="77777777" w:rsidR="00A14387" w:rsidRPr="000A2AB5" w:rsidRDefault="00A14387">
      <w:pPr>
        <w:numPr>
          <w:ilvl w:val="0"/>
          <w:numId w:val="74"/>
        </w:numPr>
        <w:ind w:left="284" w:hanging="284"/>
        <w:jc w:val="both"/>
        <w:rPr>
          <w:sz w:val="22"/>
          <w:szCs w:val="22"/>
        </w:rPr>
      </w:pPr>
      <w:bookmarkStart w:id="201" w:name="_Hlk68846287"/>
      <w:bookmarkEnd w:id="195"/>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ust.6.</w:t>
      </w:r>
    </w:p>
    <w:p w14:paraId="56A84CBA" w14:textId="77777777" w:rsidR="00A14387" w:rsidRPr="000A2AB5" w:rsidRDefault="00A14387">
      <w:pPr>
        <w:numPr>
          <w:ilvl w:val="0"/>
          <w:numId w:val="74"/>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11946AEB" w14:textId="77777777" w:rsidR="00A14387" w:rsidRPr="00500E2A" w:rsidRDefault="00A14387">
      <w:pPr>
        <w:numPr>
          <w:ilvl w:val="0"/>
          <w:numId w:val="74"/>
        </w:numPr>
        <w:ind w:left="284" w:hanging="284"/>
        <w:jc w:val="both"/>
        <w:rPr>
          <w:sz w:val="22"/>
          <w:szCs w:val="22"/>
        </w:rPr>
      </w:pPr>
      <w:r w:rsidRPr="00500E2A">
        <w:rPr>
          <w:sz w:val="22"/>
          <w:szCs w:val="22"/>
        </w:rPr>
        <w:t xml:space="preserve">Wykonawca zobowiązany jest uzyskać pisemną zgodę </w:t>
      </w:r>
      <w:r>
        <w:rPr>
          <w:sz w:val="22"/>
          <w:szCs w:val="22"/>
        </w:rPr>
        <w:t>Zamawiającego</w:t>
      </w:r>
      <w:r w:rsidRPr="00500E2A">
        <w:rPr>
          <w:sz w:val="22"/>
          <w:szCs w:val="22"/>
        </w:rPr>
        <w:t xml:space="preserve"> na powierzenie realizacji części zamówienia przez Podwykonawcę. W tym celu Wykonawca powinien wystąpić do </w:t>
      </w:r>
      <w:r>
        <w:rPr>
          <w:sz w:val="22"/>
          <w:szCs w:val="22"/>
        </w:rPr>
        <w:t>Zamawiającego</w:t>
      </w:r>
      <w:r w:rsidRPr="00500E2A">
        <w:rPr>
          <w:sz w:val="22"/>
          <w:szCs w:val="22"/>
        </w:rPr>
        <w:t xml:space="preserve"> ze stosownym wnioskiem.</w:t>
      </w:r>
    </w:p>
    <w:p w14:paraId="05D669B4" w14:textId="77777777" w:rsidR="00A14387" w:rsidRPr="00500E2A" w:rsidRDefault="00A14387">
      <w:pPr>
        <w:numPr>
          <w:ilvl w:val="0"/>
          <w:numId w:val="74"/>
        </w:numPr>
        <w:ind w:left="284" w:hanging="284"/>
        <w:jc w:val="both"/>
        <w:rPr>
          <w:sz w:val="22"/>
          <w:szCs w:val="22"/>
        </w:rPr>
      </w:pPr>
      <w:r w:rsidRPr="00500E2A">
        <w:rPr>
          <w:sz w:val="22"/>
          <w:szCs w:val="22"/>
        </w:rPr>
        <w:t>Wniosek powinien szczegółowo określać:</w:t>
      </w:r>
    </w:p>
    <w:p w14:paraId="0DA1D7F0" w14:textId="77777777" w:rsidR="00A14387" w:rsidRPr="00500E2A" w:rsidRDefault="00A14387">
      <w:pPr>
        <w:pStyle w:val="Akapitzlist"/>
        <w:numPr>
          <w:ilvl w:val="1"/>
          <w:numId w:val="74"/>
        </w:numPr>
        <w:ind w:left="1418" w:hanging="284"/>
        <w:jc w:val="both"/>
        <w:rPr>
          <w:sz w:val="22"/>
          <w:szCs w:val="22"/>
        </w:rPr>
      </w:pPr>
      <w:r w:rsidRPr="00500E2A">
        <w:rPr>
          <w:sz w:val="22"/>
          <w:szCs w:val="22"/>
        </w:rPr>
        <w:t>nazwę podwykonawcy,</w:t>
      </w:r>
    </w:p>
    <w:p w14:paraId="14E5D8D9" w14:textId="77777777" w:rsidR="00A14387" w:rsidRPr="00500E2A" w:rsidRDefault="00A14387">
      <w:pPr>
        <w:pStyle w:val="Akapitzlist"/>
        <w:numPr>
          <w:ilvl w:val="1"/>
          <w:numId w:val="74"/>
        </w:numPr>
        <w:ind w:left="1418" w:hanging="284"/>
        <w:jc w:val="both"/>
        <w:rPr>
          <w:sz w:val="22"/>
          <w:szCs w:val="22"/>
        </w:rPr>
      </w:pPr>
      <w:r w:rsidRPr="00500E2A">
        <w:rPr>
          <w:sz w:val="22"/>
          <w:szCs w:val="22"/>
        </w:rPr>
        <w:t>dane kontaktowe podwykonawcy,</w:t>
      </w:r>
    </w:p>
    <w:p w14:paraId="50BCBB52" w14:textId="77777777" w:rsidR="00A14387" w:rsidRPr="00500E2A" w:rsidRDefault="00A14387">
      <w:pPr>
        <w:pStyle w:val="Akapitzlist"/>
        <w:numPr>
          <w:ilvl w:val="1"/>
          <w:numId w:val="74"/>
        </w:numPr>
        <w:ind w:left="1418" w:hanging="284"/>
        <w:jc w:val="both"/>
        <w:rPr>
          <w:sz w:val="22"/>
          <w:szCs w:val="22"/>
        </w:rPr>
      </w:pPr>
      <w:r w:rsidRPr="00500E2A">
        <w:rPr>
          <w:sz w:val="22"/>
          <w:szCs w:val="22"/>
        </w:rPr>
        <w:t>przedstawicieli podwykonawcy,</w:t>
      </w:r>
    </w:p>
    <w:p w14:paraId="736B255B" w14:textId="77777777" w:rsidR="00A14387" w:rsidRPr="00500E2A" w:rsidRDefault="00A14387">
      <w:pPr>
        <w:pStyle w:val="Akapitzlist"/>
        <w:numPr>
          <w:ilvl w:val="1"/>
          <w:numId w:val="74"/>
        </w:numPr>
        <w:ind w:left="1418" w:hanging="284"/>
        <w:jc w:val="both"/>
        <w:rPr>
          <w:sz w:val="22"/>
          <w:szCs w:val="22"/>
        </w:rPr>
      </w:pPr>
      <w:r w:rsidRPr="00500E2A">
        <w:rPr>
          <w:sz w:val="22"/>
          <w:szCs w:val="22"/>
        </w:rPr>
        <w:t>zakres części Umowy powierzonej do wykonania przez podwykonawcę.</w:t>
      </w:r>
    </w:p>
    <w:p w14:paraId="70851BD3" w14:textId="77777777" w:rsidR="00A14387" w:rsidRPr="00500E2A" w:rsidRDefault="00A14387">
      <w:pPr>
        <w:numPr>
          <w:ilvl w:val="0"/>
          <w:numId w:val="74"/>
        </w:numPr>
        <w:ind w:left="284" w:hanging="284"/>
        <w:jc w:val="both"/>
        <w:rPr>
          <w:sz w:val="22"/>
          <w:szCs w:val="22"/>
        </w:rPr>
      </w:pPr>
      <w:r>
        <w:rPr>
          <w:sz w:val="22"/>
          <w:szCs w:val="22"/>
        </w:rPr>
        <w:lastRenderedPageBreak/>
        <w:t>Zamawiający</w:t>
      </w:r>
      <w:r w:rsidRPr="00500E2A">
        <w:rPr>
          <w:sz w:val="22"/>
          <w:szCs w:val="22"/>
        </w:rPr>
        <w:t xml:space="preserve"> w terminie 14 dni od złożenia wniosku przez Wykonawcę  wydaje pisemną zgodę na powierzenie realizacji części umowy przez Podwykonawcę  z zastrzeżeniem ustępu 8 i 10 niniejszego paragrafu.</w:t>
      </w:r>
    </w:p>
    <w:p w14:paraId="3D8972F3" w14:textId="77777777" w:rsidR="00A14387" w:rsidRPr="00500E2A" w:rsidRDefault="00A14387">
      <w:pPr>
        <w:numPr>
          <w:ilvl w:val="0"/>
          <w:numId w:val="74"/>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5D0BB382" w14:textId="77777777" w:rsidR="00A14387" w:rsidRPr="00500E2A" w:rsidRDefault="00A14387">
      <w:pPr>
        <w:numPr>
          <w:ilvl w:val="0"/>
          <w:numId w:val="74"/>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4F27D43" w14:textId="77777777" w:rsidR="00A14387" w:rsidRPr="00500E2A" w:rsidRDefault="00A14387">
      <w:pPr>
        <w:numPr>
          <w:ilvl w:val="0"/>
          <w:numId w:val="74"/>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05BC308F" w14:textId="77777777" w:rsidR="00A14387" w:rsidRPr="00500E2A" w:rsidRDefault="00A14387">
      <w:pPr>
        <w:numPr>
          <w:ilvl w:val="1"/>
          <w:numId w:val="74"/>
        </w:numPr>
        <w:ind w:left="284" w:hanging="284"/>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F9FA0CA" w14:textId="77777777" w:rsidR="00A14387" w:rsidRPr="00500E2A" w:rsidRDefault="00A14387">
      <w:pPr>
        <w:numPr>
          <w:ilvl w:val="1"/>
          <w:numId w:val="74"/>
        </w:numPr>
        <w:ind w:left="284" w:hanging="284"/>
        <w:jc w:val="both"/>
        <w:rPr>
          <w:sz w:val="22"/>
          <w:szCs w:val="22"/>
        </w:rPr>
      </w:pPr>
      <w:r w:rsidRPr="00500E2A">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49E819C2" w14:textId="77777777" w:rsidR="00A14387" w:rsidRPr="00500E2A" w:rsidRDefault="00A14387">
      <w:pPr>
        <w:numPr>
          <w:ilvl w:val="1"/>
          <w:numId w:val="74"/>
        </w:numPr>
        <w:ind w:left="284" w:hanging="284"/>
        <w:jc w:val="both"/>
        <w:rPr>
          <w:sz w:val="22"/>
          <w:szCs w:val="22"/>
        </w:rPr>
      </w:pPr>
      <w:r w:rsidRPr="00500E2A">
        <w:rPr>
          <w:sz w:val="22"/>
          <w:szCs w:val="22"/>
        </w:rPr>
        <w:t>Podwykonawca jest winny spowodowania wypadku na terenie zakładu górniczego lub spowodowania zagrożenia dla ruchu zakładu górniczego.</w:t>
      </w:r>
    </w:p>
    <w:p w14:paraId="6831000A" w14:textId="77777777" w:rsidR="00A14387" w:rsidRPr="00500E2A" w:rsidRDefault="00A14387">
      <w:pPr>
        <w:numPr>
          <w:ilvl w:val="0"/>
          <w:numId w:val="74"/>
        </w:numPr>
        <w:ind w:left="284" w:hanging="284"/>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ADB744C" w14:textId="77777777" w:rsidR="00A14387" w:rsidRPr="00500E2A" w:rsidRDefault="00A14387">
      <w:pPr>
        <w:numPr>
          <w:ilvl w:val="0"/>
          <w:numId w:val="74"/>
        </w:numPr>
        <w:ind w:left="284" w:hanging="284"/>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10095A55" w14:textId="77777777" w:rsidR="00A14387" w:rsidRPr="00500E2A" w:rsidRDefault="00A14387">
      <w:pPr>
        <w:numPr>
          <w:ilvl w:val="0"/>
          <w:numId w:val="74"/>
        </w:numPr>
        <w:ind w:left="284" w:hanging="284"/>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69048CA9" w14:textId="51DB36BC" w:rsidR="005755F3" w:rsidRPr="002971E9" w:rsidRDefault="00A14387">
      <w:pPr>
        <w:numPr>
          <w:ilvl w:val="0"/>
          <w:numId w:val="74"/>
        </w:numPr>
        <w:spacing w:line="259" w:lineRule="auto"/>
        <w:ind w:left="284" w:hanging="284"/>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bookmarkEnd w:id="201"/>
    <w:p w14:paraId="4AF39B38" w14:textId="77777777" w:rsidR="000C23F8" w:rsidRPr="00F8529D" w:rsidRDefault="000C23F8" w:rsidP="000C23F8">
      <w:pPr>
        <w:spacing w:before="120"/>
        <w:jc w:val="both"/>
        <w:rPr>
          <w:sz w:val="22"/>
          <w:szCs w:val="22"/>
        </w:rPr>
      </w:pPr>
    </w:p>
    <w:p w14:paraId="7E968550" w14:textId="1A8C3A0E" w:rsidR="000C23F8" w:rsidRPr="00F8529D" w:rsidRDefault="000C23F8" w:rsidP="000C23F8">
      <w:pPr>
        <w:pStyle w:val="Nagwek2"/>
      </w:pPr>
      <w:bookmarkStart w:id="202" w:name="_Toc64016207"/>
      <w:bookmarkStart w:id="203" w:name="_Toc106095870"/>
      <w:bookmarkStart w:id="204" w:name="_Toc106096310"/>
      <w:bookmarkStart w:id="205" w:name="_Toc106096414"/>
      <w:bookmarkStart w:id="206" w:name="_Toc148612308"/>
      <w:bookmarkStart w:id="207" w:name="_Hlk67826260"/>
      <w:r w:rsidRPr="00F8529D">
        <w:t>§ 1</w:t>
      </w:r>
      <w:r w:rsidR="00A14387">
        <w:t>3</w:t>
      </w:r>
      <w:r w:rsidRPr="00F8529D">
        <w:t>. Nadzór i koordynacja</w:t>
      </w:r>
      <w:bookmarkEnd w:id="202"/>
      <w:bookmarkEnd w:id="203"/>
      <w:bookmarkEnd w:id="204"/>
      <w:bookmarkEnd w:id="205"/>
      <w:bookmarkEnd w:id="206"/>
    </w:p>
    <w:p w14:paraId="6F855A53" w14:textId="628B137E" w:rsidR="000C23F8" w:rsidRPr="00BE2F5C" w:rsidRDefault="000C23F8">
      <w:pPr>
        <w:numPr>
          <w:ilvl w:val="0"/>
          <w:numId w:val="45"/>
        </w:numPr>
        <w:jc w:val="both"/>
        <w:rPr>
          <w:sz w:val="22"/>
          <w:szCs w:val="22"/>
        </w:rPr>
      </w:pPr>
      <w:r w:rsidRPr="00BE2F5C">
        <w:rPr>
          <w:sz w:val="22"/>
          <w:szCs w:val="22"/>
        </w:rPr>
        <w:t xml:space="preserve">Ze strony Zamawiającego - </w:t>
      </w:r>
      <w:r w:rsidRPr="00BE2F5C">
        <w:rPr>
          <w:i/>
          <w:sz w:val="22"/>
          <w:szCs w:val="22"/>
        </w:rPr>
        <w:t>osobą / osobami</w:t>
      </w:r>
      <w:r w:rsidRPr="00BE2F5C">
        <w:rPr>
          <w:sz w:val="22"/>
          <w:szCs w:val="22"/>
        </w:rPr>
        <w:t xml:space="preserve"> upoważnionymi oraz odpowiedzialnymi  za nadzór nad realizacją Umowy oraz podpisanie wszelkich </w:t>
      </w:r>
      <w:r w:rsidRPr="00BE2F5C">
        <w:rPr>
          <w:i/>
          <w:sz w:val="22"/>
          <w:szCs w:val="22"/>
        </w:rPr>
        <w:t>Protokołów odbioru</w:t>
      </w:r>
      <w:r w:rsidRPr="00BE2F5C">
        <w:rPr>
          <w:sz w:val="22"/>
          <w:szCs w:val="22"/>
        </w:rPr>
        <w:t xml:space="preserve"> wynikających z niniejszej Umowy przez co najmniej jedną z tych osób </w:t>
      </w:r>
      <w:r w:rsidRPr="00BE2F5C">
        <w:rPr>
          <w:i/>
          <w:sz w:val="22"/>
          <w:szCs w:val="22"/>
        </w:rPr>
        <w:t>jest / są</w:t>
      </w:r>
      <w:r w:rsidRPr="00BE2F5C">
        <w:rPr>
          <w:sz w:val="22"/>
          <w:szCs w:val="22"/>
        </w:rPr>
        <w:t xml:space="preserve">: </w:t>
      </w:r>
    </w:p>
    <w:p w14:paraId="5E385CA7" w14:textId="4E4E5A07" w:rsidR="00A14387" w:rsidRPr="001429C3" w:rsidRDefault="00BE2F5C" w:rsidP="00A14387">
      <w:pPr>
        <w:pStyle w:val="Akapitzlist"/>
        <w:ind w:left="360"/>
        <w:jc w:val="both"/>
        <w:rPr>
          <w:sz w:val="22"/>
          <w:szCs w:val="22"/>
          <w:highlight w:val="yellow"/>
        </w:rPr>
      </w:pPr>
      <w:r w:rsidRPr="00BE2F5C">
        <w:rPr>
          <w:sz w:val="22"/>
          <w:szCs w:val="22"/>
        </w:rPr>
        <w:t>Bartłomiej Drabek, e-mail: b.drabek@pgg.pl, tel. 032/3175383</w:t>
      </w:r>
    </w:p>
    <w:p w14:paraId="634BCCBC" w14:textId="3F288986" w:rsidR="000C23F8" w:rsidRPr="00F8529D" w:rsidRDefault="000C23F8">
      <w:pPr>
        <w:numPr>
          <w:ilvl w:val="0"/>
          <w:numId w:val="45"/>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27737CFF" w14:textId="7F76321E" w:rsidR="000C23F8" w:rsidRPr="00E62904" w:rsidRDefault="000C23F8">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4787E28B" w:rsidR="000C23F8" w:rsidRPr="00F8529D" w:rsidRDefault="000C23F8" w:rsidP="000C23F8">
      <w:pPr>
        <w:pStyle w:val="Nagwek2"/>
      </w:pPr>
      <w:bookmarkStart w:id="208" w:name="_Toc64016208"/>
      <w:bookmarkStart w:id="209" w:name="_Toc106095871"/>
      <w:bookmarkStart w:id="210" w:name="_Toc106096311"/>
      <w:bookmarkStart w:id="211" w:name="_Toc106096415"/>
      <w:bookmarkStart w:id="212" w:name="_Toc148612309"/>
      <w:bookmarkStart w:id="213" w:name="_Hlk105672888"/>
      <w:r w:rsidRPr="00F8529D">
        <w:lastRenderedPageBreak/>
        <w:t>§ 1</w:t>
      </w:r>
      <w:r w:rsidR="00A14387">
        <w:t>4</w:t>
      </w:r>
      <w:r w:rsidRPr="00F8529D">
        <w:t>. Badania kontrolne (Audyt)</w:t>
      </w:r>
      <w:bookmarkEnd w:id="208"/>
      <w:bookmarkEnd w:id="209"/>
      <w:bookmarkEnd w:id="210"/>
      <w:bookmarkEnd w:id="211"/>
      <w:bookmarkEnd w:id="212"/>
    </w:p>
    <w:p w14:paraId="4D5C0A00"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2D0BE9D4" w:rsidR="000C23F8" w:rsidRPr="00F8529D" w:rsidRDefault="000C23F8">
      <w:pPr>
        <w:numPr>
          <w:ilvl w:val="1"/>
          <w:numId w:val="46"/>
        </w:numPr>
        <w:spacing w:line="259" w:lineRule="auto"/>
        <w:jc w:val="both"/>
        <w:rPr>
          <w:sz w:val="22"/>
          <w:szCs w:val="22"/>
        </w:rPr>
      </w:pPr>
      <w:r w:rsidRPr="00F8529D">
        <w:rPr>
          <w:sz w:val="22"/>
          <w:szCs w:val="22"/>
        </w:rPr>
        <w:t>warunków techniczno-organizacyjnych oraz zgodności sposobu realiz</w:t>
      </w:r>
      <w:r w:rsidR="00D01AC7">
        <w:rPr>
          <w:sz w:val="22"/>
          <w:szCs w:val="22"/>
        </w:rPr>
        <w:t>acji przedmiotu zamówienia</w:t>
      </w:r>
      <w:r w:rsidRPr="00F8529D">
        <w:rPr>
          <w:sz w:val="22"/>
          <w:szCs w:val="22"/>
        </w:rPr>
        <w:t xml:space="preserve"> z postanowieniami Umowy,</w:t>
      </w:r>
    </w:p>
    <w:p w14:paraId="7E7A0FDA" w14:textId="77777777" w:rsidR="000C23F8" w:rsidRPr="00F8529D" w:rsidRDefault="000C23F8">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4" w:name="_Hlk148344040"/>
      <w:r w:rsidR="00382754" w:rsidRPr="00F8529D">
        <w:rPr>
          <w:sz w:val="22"/>
          <w:szCs w:val="22"/>
        </w:rPr>
        <w:t>, z zastrzeżeniem ust. 4 poniżej.</w:t>
      </w:r>
    </w:p>
    <w:p w14:paraId="2B9A925A" w14:textId="5B68C2CA" w:rsidR="006322B0" w:rsidRPr="00F8529D" w:rsidRDefault="006322B0">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4"/>
    <w:p w14:paraId="77A9EE64" w14:textId="17E256CE" w:rsidR="000C23F8" w:rsidRPr="00F8529D" w:rsidRDefault="000C23F8">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5" w:name="_Hlk146783280"/>
      <w:r w:rsidR="00A326D5" w:rsidRPr="00F8529D">
        <w:rPr>
          <w:sz w:val="22"/>
          <w:szCs w:val="22"/>
        </w:rPr>
        <w:t>są następujące</w:t>
      </w:r>
      <w:r w:rsidRPr="00F8529D">
        <w:rPr>
          <w:sz w:val="22"/>
          <w:szCs w:val="22"/>
        </w:rPr>
        <w:t>:</w:t>
      </w:r>
      <w:bookmarkEnd w:id="215"/>
    </w:p>
    <w:p w14:paraId="4D2B620C" w14:textId="77777777" w:rsidR="000C23F8" w:rsidRPr="00F8529D" w:rsidRDefault="000C23F8">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6"/>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w:t>
      </w:r>
      <w:r w:rsidRPr="00F8529D">
        <w:rPr>
          <w:sz w:val="22"/>
          <w:szCs w:val="22"/>
        </w:rPr>
        <w:lastRenderedPageBreak/>
        <w:t xml:space="preserve">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6" w:name="_Hlk146783344"/>
      <w:r w:rsidR="004D5DFE" w:rsidRPr="00F8529D">
        <w:rPr>
          <w:sz w:val="22"/>
          <w:szCs w:val="22"/>
        </w:rPr>
        <w:t>na zasadach określonych w § 14 ust. 4 Umowy</w:t>
      </w:r>
      <w:r w:rsidRPr="00F8529D">
        <w:rPr>
          <w:sz w:val="22"/>
          <w:szCs w:val="22"/>
        </w:rPr>
        <w:t>.</w:t>
      </w:r>
      <w:bookmarkEnd w:id="216"/>
    </w:p>
    <w:bookmarkEnd w:id="207"/>
    <w:bookmarkEnd w:id="213"/>
    <w:p w14:paraId="65DF5F5B" w14:textId="77777777" w:rsidR="001E42C9" w:rsidRPr="00F8529D" w:rsidRDefault="001E42C9" w:rsidP="00280D52">
      <w:pPr>
        <w:spacing w:after="160" w:line="259" w:lineRule="auto"/>
        <w:rPr>
          <w:sz w:val="22"/>
          <w:szCs w:val="22"/>
        </w:rPr>
      </w:pPr>
    </w:p>
    <w:p w14:paraId="114D874C" w14:textId="108BF338"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148612310"/>
      <w:r w:rsidRPr="00C50FA0">
        <w:t>§ 1</w:t>
      </w:r>
      <w:r w:rsidR="00A14387">
        <w:t>5</w:t>
      </w:r>
      <w:r w:rsidRPr="00C50FA0">
        <w:t>. Kary umowne i odpowiedzialność</w:t>
      </w:r>
      <w:bookmarkEnd w:id="217"/>
      <w:bookmarkEnd w:id="218"/>
      <w:bookmarkEnd w:id="219"/>
      <w:bookmarkEnd w:id="220"/>
      <w:bookmarkEnd w:id="221"/>
      <w:r w:rsidRPr="000E4913">
        <w:t xml:space="preserve"> </w:t>
      </w:r>
    </w:p>
    <w:p w14:paraId="00A58599" w14:textId="77777777" w:rsidR="00346C59" w:rsidRDefault="000C23F8">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418A3236" w14:textId="77777777" w:rsidR="00346C59" w:rsidRPr="00787B8A" w:rsidRDefault="00346C59">
      <w:pPr>
        <w:pStyle w:val="Akapitzlist"/>
        <w:numPr>
          <w:ilvl w:val="1"/>
          <w:numId w:val="48"/>
        </w:numPr>
        <w:spacing w:line="22" w:lineRule="atLeast"/>
        <w:ind w:left="709" w:hanging="357"/>
        <w:jc w:val="both"/>
        <w:rPr>
          <w:iCs/>
          <w:sz w:val="22"/>
          <w:szCs w:val="22"/>
        </w:rPr>
      </w:pPr>
      <w:bookmarkStart w:id="222" w:name="_Hlk67826332"/>
      <w:r w:rsidRPr="00787B8A">
        <w:rPr>
          <w:iCs/>
          <w:sz w:val="22"/>
          <w:szCs w:val="22"/>
        </w:rPr>
        <w:t>za każdy rozpoczęty dzień zwłoki w realizacji przedmiotu Umowy w wysokości:</w:t>
      </w:r>
    </w:p>
    <w:p w14:paraId="6DB523B2" w14:textId="7A405040" w:rsidR="00346C59" w:rsidRPr="00787B8A" w:rsidRDefault="00346C59" w:rsidP="00346C59">
      <w:pPr>
        <w:pStyle w:val="Akapitzlist"/>
        <w:spacing w:line="22" w:lineRule="atLeast"/>
        <w:ind w:left="709"/>
        <w:jc w:val="both"/>
        <w:rPr>
          <w:iCs/>
          <w:sz w:val="22"/>
          <w:szCs w:val="22"/>
        </w:rPr>
      </w:pPr>
      <w:r w:rsidRPr="00787B8A">
        <w:rPr>
          <w:iCs/>
          <w:sz w:val="22"/>
          <w:szCs w:val="22"/>
        </w:rPr>
        <w:t xml:space="preserve">- od 1 do 30 dnia - 0,1 % wartości netto niezrealizowanej w terminie </w:t>
      </w:r>
      <w:r w:rsidR="001429C3">
        <w:rPr>
          <w:iCs/>
          <w:sz w:val="22"/>
          <w:szCs w:val="22"/>
        </w:rPr>
        <w:t xml:space="preserve">części </w:t>
      </w:r>
      <w:r w:rsidRPr="00787B8A">
        <w:rPr>
          <w:iCs/>
          <w:sz w:val="22"/>
          <w:szCs w:val="22"/>
        </w:rPr>
        <w:t xml:space="preserve">Umowy za każdy dzień, </w:t>
      </w:r>
      <w:r w:rsidR="00AA1AD0" w:rsidRPr="00AA1AD0">
        <w:rPr>
          <w:iCs/>
          <w:sz w:val="22"/>
          <w:szCs w:val="22"/>
        </w:rPr>
        <w:t xml:space="preserve">o której mowa w § 3 ust. </w:t>
      </w:r>
      <w:r w:rsidR="00C5023B">
        <w:rPr>
          <w:iCs/>
          <w:sz w:val="22"/>
          <w:szCs w:val="22"/>
        </w:rPr>
        <w:t>1</w:t>
      </w:r>
      <w:r w:rsidR="00AA1AD0" w:rsidRPr="00AA1AD0">
        <w:rPr>
          <w:iCs/>
          <w:sz w:val="22"/>
          <w:szCs w:val="22"/>
        </w:rPr>
        <w:t>,</w:t>
      </w:r>
    </w:p>
    <w:p w14:paraId="59275AF3" w14:textId="181FDB9D" w:rsidR="00346C59" w:rsidRPr="00787B8A" w:rsidRDefault="00346C59" w:rsidP="00346C59">
      <w:pPr>
        <w:pStyle w:val="Akapitzlist"/>
        <w:spacing w:line="22" w:lineRule="atLeast"/>
        <w:ind w:left="709"/>
        <w:jc w:val="both"/>
        <w:rPr>
          <w:iCs/>
          <w:sz w:val="22"/>
          <w:szCs w:val="22"/>
        </w:rPr>
      </w:pPr>
      <w:r w:rsidRPr="00787B8A">
        <w:rPr>
          <w:iCs/>
          <w:sz w:val="22"/>
          <w:szCs w:val="22"/>
        </w:rPr>
        <w:t xml:space="preserve">- od 31 do 60 dnia - 0,2 % wartości netto niezrealizowanej w terminie </w:t>
      </w:r>
      <w:r w:rsidR="001429C3">
        <w:rPr>
          <w:iCs/>
          <w:sz w:val="22"/>
          <w:szCs w:val="22"/>
        </w:rPr>
        <w:t xml:space="preserve">części </w:t>
      </w:r>
      <w:r w:rsidRPr="00787B8A">
        <w:rPr>
          <w:iCs/>
          <w:sz w:val="22"/>
          <w:szCs w:val="22"/>
        </w:rPr>
        <w:t xml:space="preserve">Umowy za każdy dzień, </w:t>
      </w:r>
      <w:r w:rsidR="00AA1AD0" w:rsidRPr="00AA1AD0">
        <w:rPr>
          <w:iCs/>
          <w:sz w:val="22"/>
          <w:szCs w:val="22"/>
        </w:rPr>
        <w:t xml:space="preserve">o której mowa w § 3 ust. </w:t>
      </w:r>
      <w:r w:rsidR="00C5023B">
        <w:rPr>
          <w:iCs/>
          <w:sz w:val="22"/>
          <w:szCs w:val="22"/>
        </w:rPr>
        <w:t>1</w:t>
      </w:r>
      <w:r w:rsidR="00AA1AD0" w:rsidRPr="00AA1AD0">
        <w:rPr>
          <w:iCs/>
          <w:sz w:val="22"/>
          <w:szCs w:val="22"/>
        </w:rPr>
        <w:t>,</w:t>
      </w:r>
    </w:p>
    <w:p w14:paraId="55D8FCB6" w14:textId="1938C1B9" w:rsidR="00346C59" w:rsidRPr="00787B8A" w:rsidRDefault="00346C59" w:rsidP="00346C59">
      <w:pPr>
        <w:pStyle w:val="Akapitzlist"/>
        <w:spacing w:line="22" w:lineRule="atLeast"/>
        <w:ind w:left="709"/>
        <w:jc w:val="both"/>
        <w:rPr>
          <w:iCs/>
          <w:sz w:val="22"/>
          <w:szCs w:val="22"/>
        </w:rPr>
      </w:pPr>
      <w:r w:rsidRPr="00787B8A">
        <w:rPr>
          <w:iCs/>
          <w:sz w:val="22"/>
          <w:szCs w:val="22"/>
        </w:rPr>
        <w:t xml:space="preserve">- od 61 dnia - 0,5 % wartości netto niezrealizowanej w terminie </w:t>
      </w:r>
      <w:r w:rsidR="001429C3">
        <w:rPr>
          <w:iCs/>
          <w:sz w:val="22"/>
          <w:szCs w:val="22"/>
        </w:rPr>
        <w:t xml:space="preserve">części </w:t>
      </w:r>
      <w:r w:rsidRPr="00787B8A">
        <w:rPr>
          <w:iCs/>
          <w:sz w:val="22"/>
          <w:szCs w:val="22"/>
        </w:rPr>
        <w:t>Umowy za każdy dzień</w:t>
      </w:r>
      <w:r w:rsidR="00AA1AD0">
        <w:rPr>
          <w:iCs/>
          <w:sz w:val="22"/>
          <w:szCs w:val="22"/>
        </w:rPr>
        <w:t xml:space="preserve">, </w:t>
      </w:r>
      <w:r w:rsidR="00AA1AD0" w:rsidRPr="00AA1AD0">
        <w:rPr>
          <w:iCs/>
          <w:sz w:val="22"/>
          <w:szCs w:val="22"/>
        </w:rPr>
        <w:t xml:space="preserve">o której mowa w § 3 ust. </w:t>
      </w:r>
      <w:r w:rsidR="00C5023B">
        <w:rPr>
          <w:iCs/>
          <w:sz w:val="22"/>
          <w:szCs w:val="22"/>
        </w:rPr>
        <w:t>1</w:t>
      </w:r>
      <w:r w:rsidR="00AA1AD0" w:rsidRPr="00AA1AD0">
        <w:rPr>
          <w:iCs/>
          <w:sz w:val="22"/>
          <w:szCs w:val="22"/>
        </w:rPr>
        <w:t>,</w:t>
      </w:r>
      <w:r w:rsidRPr="00787B8A">
        <w:rPr>
          <w:iCs/>
          <w:sz w:val="22"/>
          <w:szCs w:val="22"/>
        </w:rPr>
        <w:t>.</w:t>
      </w:r>
    </w:p>
    <w:p w14:paraId="26471A2B" w14:textId="18C3AAB8" w:rsidR="000C23F8" w:rsidRPr="0019416D" w:rsidRDefault="000C23F8">
      <w:pPr>
        <w:pStyle w:val="Akapitzlist"/>
        <w:numPr>
          <w:ilvl w:val="1"/>
          <w:numId w:val="48"/>
        </w:numPr>
        <w:spacing w:line="22" w:lineRule="atLeast"/>
        <w:ind w:left="720" w:hanging="357"/>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r w:rsidR="00C5023B">
        <w:rPr>
          <w:sz w:val="22"/>
          <w:szCs w:val="22"/>
        </w:rPr>
        <w:t>,</w:t>
      </w:r>
    </w:p>
    <w:p w14:paraId="10C3ADE1" w14:textId="400A7E6A" w:rsidR="000C23F8" w:rsidRDefault="000C23F8">
      <w:pPr>
        <w:numPr>
          <w:ilvl w:val="1"/>
          <w:numId w:val="48"/>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p>
    <w:p w14:paraId="2D4F9F48" w14:textId="0146EB75" w:rsidR="00C5023B" w:rsidRPr="006524C6" w:rsidRDefault="00C5023B">
      <w:pPr>
        <w:numPr>
          <w:ilvl w:val="1"/>
          <w:numId w:val="48"/>
        </w:numPr>
        <w:spacing w:line="22" w:lineRule="atLeast"/>
        <w:ind w:left="720" w:hanging="357"/>
        <w:jc w:val="both"/>
        <w:rPr>
          <w:sz w:val="22"/>
          <w:szCs w:val="22"/>
        </w:rPr>
      </w:pPr>
      <w:r w:rsidRPr="00C5023B">
        <w:rPr>
          <w:sz w:val="22"/>
          <w:szCs w:val="22"/>
        </w:rPr>
        <w:t>za każdy dzień zwłoki w  przypadku konieczności dostarczenia zmodyfikowanej Dokumentacji projektowej,  w terminie  określonym w § 5 ust. 1 lub wyznaczonym wezwaniu, w wysokości 0,05% wartości Umowy netto</w:t>
      </w:r>
      <w:r>
        <w:rPr>
          <w:sz w:val="22"/>
          <w:szCs w:val="22"/>
        </w:rPr>
        <w:t>,</w:t>
      </w:r>
    </w:p>
    <w:p w14:paraId="3DF24470" w14:textId="3A79A963" w:rsidR="000C23F8" w:rsidRPr="00F8529D" w:rsidRDefault="000C23F8">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3" w:name="_Hlk146783575"/>
      <w:r w:rsidR="007D221B" w:rsidRPr="00F8529D">
        <w:rPr>
          <w:sz w:val="22"/>
          <w:szCs w:val="22"/>
        </w:rPr>
        <w:t>za każdy stwierdzony przypadek,</w:t>
      </w:r>
    </w:p>
    <w:bookmarkEnd w:id="223"/>
    <w:p w14:paraId="13E93304" w14:textId="1A04B25E" w:rsidR="008F629F" w:rsidRPr="00F95AD0" w:rsidRDefault="008F629F">
      <w:pPr>
        <w:pStyle w:val="Akapitzlist"/>
        <w:numPr>
          <w:ilvl w:val="1"/>
          <w:numId w:val="48"/>
        </w:numPr>
        <w:ind w:left="709" w:hanging="425"/>
        <w:rPr>
          <w:sz w:val="22"/>
          <w:szCs w:val="22"/>
        </w:rPr>
      </w:pPr>
      <w:r w:rsidRPr="00F95AD0">
        <w:rPr>
          <w:sz w:val="22"/>
          <w:szCs w:val="22"/>
        </w:rPr>
        <w:t>za zwłokę w usunięciu wad stwierdzonych przy odbiorze końcowym lub ujawnionych w okresie rękojmi lub gwarancji w wysokości 0,1% netto wartości Umowy, o której mowa w § 3 ust. 1 za każdy rozpoczęty dzień zwłoki</w:t>
      </w:r>
      <w:r w:rsidR="00945545">
        <w:rPr>
          <w:sz w:val="22"/>
          <w:szCs w:val="22"/>
        </w:rPr>
        <w:t>.</w:t>
      </w:r>
    </w:p>
    <w:p w14:paraId="753A8E07" w14:textId="77777777" w:rsidR="000C23F8" w:rsidRPr="000C7C37" w:rsidRDefault="000C23F8">
      <w:pPr>
        <w:numPr>
          <w:ilvl w:val="0"/>
          <w:numId w:val="48"/>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0C7C37" w:rsidRDefault="000C23F8">
      <w:pPr>
        <w:numPr>
          <w:ilvl w:val="1"/>
          <w:numId w:val="48"/>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t>
      </w:r>
      <w:r w:rsidR="00F2094E" w:rsidRPr="000C7C37">
        <w:rPr>
          <w:sz w:val="22"/>
          <w:szCs w:val="22"/>
        </w:rPr>
        <w:t>w</w:t>
      </w:r>
      <w:r w:rsidRPr="000C7C37">
        <w:rPr>
          <w:sz w:val="22"/>
          <w:szCs w:val="22"/>
        </w:rPr>
        <w:t>artości Umowy</w:t>
      </w:r>
      <w:r w:rsidR="00F2094E" w:rsidRPr="000C7C37">
        <w:rPr>
          <w:sz w:val="22"/>
          <w:szCs w:val="22"/>
        </w:rPr>
        <w:t xml:space="preserve"> </w:t>
      </w:r>
      <w:r w:rsidR="00F960BF" w:rsidRPr="000C7C37">
        <w:rPr>
          <w:sz w:val="22"/>
          <w:szCs w:val="22"/>
        </w:rPr>
        <w:t>netto</w:t>
      </w:r>
      <w:r w:rsidRPr="000C7C37">
        <w:rPr>
          <w:sz w:val="22"/>
          <w:szCs w:val="22"/>
        </w:rPr>
        <w:t xml:space="preserve">, o której mowa w § 3 ust. 1 za każdy rozpoczęty dzień, w którym niemożliwe było odpowiednio rozpoczęcie, prowadzenie lub zakończenie Audytu. </w:t>
      </w:r>
    </w:p>
    <w:p w14:paraId="39BC2F16" w14:textId="77777777" w:rsidR="000C23F8" w:rsidRPr="000C7C37" w:rsidRDefault="000C23F8">
      <w:pPr>
        <w:numPr>
          <w:ilvl w:val="1"/>
          <w:numId w:val="48"/>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0C7C37" w:rsidRDefault="000C23F8">
      <w:pPr>
        <w:numPr>
          <w:ilvl w:val="0"/>
          <w:numId w:val="48"/>
        </w:numPr>
        <w:spacing w:line="259" w:lineRule="auto"/>
        <w:ind w:hanging="357"/>
        <w:jc w:val="both"/>
        <w:rPr>
          <w:sz w:val="22"/>
          <w:szCs w:val="22"/>
        </w:rPr>
      </w:pPr>
      <w:bookmarkStart w:id="224" w:name="_Hlk146784751"/>
      <w:r w:rsidRPr="000C7C37">
        <w:rPr>
          <w:sz w:val="22"/>
          <w:szCs w:val="22"/>
        </w:rPr>
        <w:t>W przypadku</w:t>
      </w:r>
      <w:r w:rsidR="0072470D" w:rsidRPr="000C7C37">
        <w:rPr>
          <w:sz w:val="22"/>
          <w:szCs w:val="22"/>
        </w:rPr>
        <w:t>:</w:t>
      </w:r>
      <w:r w:rsidRPr="000C7C37">
        <w:rPr>
          <w:sz w:val="22"/>
          <w:szCs w:val="22"/>
        </w:rPr>
        <w:t xml:space="preserve"> </w:t>
      </w:r>
    </w:p>
    <w:p w14:paraId="03673A1C" w14:textId="08AC8A60" w:rsidR="000C23F8" w:rsidRPr="00616FC3" w:rsidRDefault="000C23F8">
      <w:pPr>
        <w:numPr>
          <w:ilvl w:val="1"/>
          <w:numId w:val="48"/>
        </w:numPr>
        <w:spacing w:line="259" w:lineRule="auto"/>
        <w:jc w:val="both"/>
        <w:rPr>
          <w:strike/>
          <w:sz w:val="22"/>
          <w:szCs w:val="22"/>
        </w:rPr>
      </w:pPr>
      <w:r w:rsidRPr="00616FC3">
        <w:rPr>
          <w:sz w:val="22"/>
          <w:szCs w:val="22"/>
        </w:rPr>
        <w:t xml:space="preserve">odstąpienia od Umowy </w:t>
      </w:r>
      <w:r w:rsidR="0072470D" w:rsidRPr="00616FC3">
        <w:rPr>
          <w:sz w:val="22"/>
          <w:szCs w:val="22"/>
        </w:rPr>
        <w:t>w części lub wypowiedzenia Umowy w części</w:t>
      </w:r>
      <w:r w:rsidR="00D04E9B" w:rsidRPr="00616FC3">
        <w:rPr>
          <w:sz w:val="22"/>
          <w:szCs w:val="22"/>
        </w:rPr>
        <w:t xml:space="preserve"> przez któr</w:t>
      </w:r>
      <w:r w:rsidR="003B64B9" w:rsidRPr="00616FC3">
        <w:rPr>
          <w:sz w:val="22"/>
          <w:szCs w:val="22"/>
        </w:rPr>
        <w:t>ą</w:t>
      </w:r>
      <w:r w:rsidR="00D04E9B" w:rsidRPr="00616FC3">
        <w:rPr>
          <w:sz w:val="22"/>
          <w:szCs w:val="22"/>
        </w:rPr>
        <w:t>kolwiek ze Stron</w:t>
      </w:r>
      <w:r w:rsidR="0072470D" w:rsidRPr="00616FC3">
        <w:rPr>
          <w:sz w:val="22"/>
          <w:szCs w:val="22"/>
        </w:rPr>
        <w:t xml:space="preserve"> </w:t>
      </w:r>
      <w:bookmarkStart w:id="225" w:name="_Hlk144467500"/>
      <w:r w:rsidRPr="00616FC3">
        <w:rPr>
          <w:sz w:val="22"/>
          <w:szCs w:val="22"/>
        </w:rPr>
        <w:t xml:space="preserve">z przyczyn </w:t>
      </w:r>
      <w:r w:rsidR="0072470D" w:rsidRPr="00616FC3">
        <w:rPr>
          <w:sz w:val="22"/>
          <w:szCs w:val="22"/>
        </w:rPr>
        <w:t>leżących po stronie Wykonawcy</w:t>
      </w:r>
      <w:r w:rsidRPr="00616FC3">
        <w:rPr>
          <w:sz w:val="22"/>
          <w:szCs w:val="22"/>
        </w:rPr>
        <w:t xml:space="preserve">, </w:t>
      </w:r>
      <w:r w:rsidR="0072470D" w:rsidRPr="00616FC3">
        <w:rPr>
          <w:sz w:val="22"/>
          <w:szCs w:val="22"/>
        </w:rPr>
        <w:t xml:space="preserve">Zamawiającemu </w:t>
      </w:r>
      <w:r w:rsidRPr="00616FC3">
        <w:rPr>
          <w:sz w:val="22"/>
          <w:szCs w:val="22"/>
        </w:rPr>
        <w:t xml:space="preserve">przysługuje kara umowna w wysokości 20% wartości </w:t>
      </w:r>
      <w:r w:rsidR="00F960BF" w:rsidRPr="00616FC3">
        <w:rPr>
          <w:sz w:val="22"/>
          <w:szCs w:val="22"/>
        </w:rPr>
        <w:t>netto</w:t>
      </w:r>
      <w:r w:rsidR="00F2094E" w:rsidRPr="00616FC3">
        <w:rPr>
          <w:sz w:val="22"/>
          <w:szCs w:val="22"/>
        </w:rPr>
        <w:t xml:space="preserve"> </w:t>
      </w:r>
      <w:r w:rsidRPr="00616FC3">
        <w:rPr>
          <w:sz w:val="22"/>
          <w:szCs w:val="22"/>
        </w:rPr>
        <w:t>niezrealizowanej części Umowy</w:t>
      </w:r>
      <w:r w:rsidR="00AA1AD0" w:rsidRPr="00616FC3">
        <w:rPr>
          <w:sz w:val="22"/>
          <w:szCs w:val="22"/>
        </w:rPr>
        <w:t xml:space="preserve">, o której mowa w § 3 ust. </w:t>
      </w:r>
      <w:r w:rsidR="00616FC3" w:rsidRPr="00616FC3">
        <w:rPr>
          <w:sz w:val="22"/>
          <w:szCs w:val="22"/>
        </w:rPr>
        <w:t>7</w:t>
      </w:r>
      <w:r w:rsidR="00AA1AD0" w:rsidRPr="00616FC3">
        <w:rPr>
          <w:sz w:val="22"/>
          <w:szCs w:val="22"/>
        </w:rPr>
        <w:t>,</w:t>
      </w:r>
      <w:r w:rsidR="005C4237" w:rsidRPr="00616FC3">
        <w:rPr>
          <w:sz w:val="22"/>
          <w:szCs w:val="22"/>
        </w:rPr>
        <w:t>.</w:t>
      </w:r>
      <w:r w:rsidRPr="00616FC3">
        <w:rPr>
          <w:sz w:val="22"/>
          <w:szCs w:val="22"/>
        </w:rPr>
        <w:t xml:space="preserve"> </w:t>
      </w:r>
    </w:p>
    <w:bookmarkEnd w:id="225"/>
    <w:p w14:paraId="2BB142DC" w14:textId="7F7B4954" w:rsidR="00F66B98" w:rsidRPr="00616FC3" w:rsidRDefault="00F66B98">
      <w:pPr>
        <w:numPr>
          <w:ilvl w:val="0"/>
          <w:numId w:val="48"/>
        </w:numPr>
        <w:spacing w:line="259" w:lineRule="auto"/>
        <w:ind w:hanging="357"/>
        <w:jc w:val="both"/>
        <w:rPr>
          <w:sz w:val="22"/>
          <w:szCs w:val="22"/>
        </w:rPr>
      </w:pPr>
      <w:r w:rsidRPr="00616FC3">
        <w:rPr>
          <w:sz w:val="22"/>
          <w:szCs w:val="22"/>
        </w:rPr>
        <w:t xml:space="preserve">Wykonawca może naliczyć Zamawiającemu karę umowną: </w:t>
      </w:r>
    </w:p>
    <w:p w14:paraId="31FC00A3" w14:textId="2B52771A" w:rsidR="00F66B98" w:rsidRPr="00616FC3" w:rsidRDefault="00F66B98">
      <w:pPr>
        <w:numPr>
          <w:ilvl w:val="1"/>
          <w:numId w:val="48"/>
        </w:numPr>
        <w:spacing w:line="259" w:lineRule="auto"/>
        <w:jc w:val="both"/>
        <w:rPr>
          <w:sz w:val="22"/>
          <w:szCs w:val="22"/>
        </w:rPr>
      </w:pPr>
      <w:bookmarkStart w:id="226" w:name="_Hlk148947447"/>
      <w:r w:rsidRPr="00616FC3">
        <w:rPr>
          <w:sz w:val="22"/>
          <w:szCs w:val="22"/>
        </w:rPr>
        <w:lastRenderedPageBreak/>
        <w:t>za odstąpienie od Umowy w części przez którąkolwiek ze Stron z winy Zamawiającego - w wysokości 20% wartości netto niezrealizowanej części Umowy</w:t>
      </w:r>
      <w:r w:rsidR="00AA1AD0" w:rsidRPr="00616FC3">
        <w:rPr>
          <w:sz w:val="22"/>
          <w:szCs w:val="22"/>
        </w:rPr>
        <w:t xml:space="preserve">, o której mowa </w:t>
      </w:r>
      <w:r w:rsidR="00AA1AD0" w:rsidRPr="00616FC3">
        <w:rPr>
          <w:sz w:val="22"/>
          <w:szCs w:val="22"/>
        </w:rPr>
        <w:br/>
        <w:t xml:space="preserve">w § 3 ust. </w:t>
      </w:r>
      <w:r w:rsidR="001429C3">
        <w:rPr>
          <w:sz w:val="22"/>
          <w:szCs w:val="22"/>
        </w:rPr>
        <w:t>1</w:t>
      </w:r>
      <w:r w:rsidR="00AA1AD0" w:rsidRPr="00616FC3">
        <w:rPr>
          <w:sz w:val="22"/>
          <w:szCs w:val="22"/>
        </w:rPr>
        <w:t>,</w:t>
      </w:r>
      <w:r w:rsidRPr="00616FC3">
        <w:rPr>
          <w:sz w:val="22"/>
          <w:szCs w:val="22"/>
        </w:rPr>
        <w:t>.</w:t>
      </w:r>
      <w:bookmarkEnd w:id="226"/>
    </w:p>
    <w:p w14:paraId="2A2CF2DB" w14:textId="35D6B0B3" w:rsidR="000C23F8" w:rsidRPr="000C7C37" w:rsidRDefault="004B24AC">
      <w:pPr>
        <w:numPr>
          <w:ilvl w:val="0"/>
          <w:numId w:val="48"/>
        </w:numPr>
        <w:spacing w:line="259" w:lineRule="auto"/>
        <w:ind w:hanging="357"/>
        <w:jc w:val="both"/>
        <w:rPr>
          <w:sz w:val="22"/>
          <w:szCs w:val="22"/>
        </w:rPr>
      </w:pPr>
      <w:r w:rsidRPr="000C7C37">
        <w:rPr>
          <w:sz w:val="22"/>
          <w:szCs w:val="22"/>
        </w:rPr>
        <w:t xml:space="preserve">Kary umowne podlegają kumulacji, </w:t>
      </w:r>
      <w:r w:rsidR="005C4237" w:rsidRPr="000C7C37">
        <w:rPr>
          <w:sz w:val="22"/>
          <w:szCs w:val="22"/>
        </w:rPr>
        <w:t xml:space="preserve">w tym kara umowna za odstąpienie lub wypowiedzenie </w:t>
      </w:r>
      <w:r w:rsidR="00287EBD" w:rsidRPr="000C7C37">
        <w:rPr>
          <w:sz w:val="22"/>
          <w:szCs w:val="22"/>
        </w:rPr>
        <w:t>U</w:t>
      </w:r>
      <w:r w:rsidR="005C4237" w:rsidRPr="000C7C37">
        <w:rPr>
          <w:sz w:val="22"/>
          <w:szCs w:val="22"/>
        </w:rPr>
        <w:t xml:space="preserve">mowy z innymi karami umownymi, </w:t>
      </w:r>
      <w:r w:rsidRPr="000C7C37">
        <w:rPr>
          <w:sz w:val="22"/>
          <w:szCs w:val="22"/>
        </w:rPr>
        <w:t>przy czym ł</w:t>
      </w:r>
      <w:r w:rsidR="000C23F8" w:rsidRPr="000C7C37">
        <w:rPr>
          <w:sz w:val="22"/>
          <w:szCs w:val="22"/>
        </w:rPr>
        <w:t xml:space="preserve">ączna maksymalna wartość kar umownych przysługujących Zamawiającemu nie przekroczy </w:t>
      </w:r>
      <w:r w:rsidR="00A95C13" w:rsidRPr="000C7C37">
        <w:rPr>
          <w:sz w:val="22"/>
          <w:szCs w:val="22"/>
        </w:rPr>
        <w:t>w</w:t>
      </w:r>
      <w:r w:rsidR="000C23F8" w:rsidRPr="000C7C37">
        <w:rPr>
          <w:sz w:val="22"/>
          <w:szCs w:val="22"/>
        </w:rPr>
        <w:t>artości Umowy</w:t>
      </w:r>
      <w:r w:rsidR="00F2094E" w:rsidRPr="000C7C37">
        <w:rPr>
          <w:sz w:val="22"/>
          <w:szCs w:val="22"/>
        </w:rPr>
        <w:t xml:space="preserve"> </w:t>
      </w:r>
      <w:r w:rsidR="00385770" w:rsidRPr="000C7C37">
        <w:rPr>
          <w:sz w:val="22"/>
          <w:szCs w:val="22"/>
        </w:rPr>
        <w:t>netto</w:t>
      </w:r>
      <w:r w:rsidR="000C23F8" w:rsidRPr="000C7C37">
        <w:rPr>
          <w:sz w:val="22"/>
          <w:szCs w:val="22"/>
        </w:rPr>
        <w:t>, o której mowa w § 3 ust.1.</w:t>
      </w:r>
    </w:p>
    <w:p w14:paraId="196D7542" w14:textId="77777777" w:rsidR="000C23F8" w:rsidRPr="000C7C37" w:rsidRDefault="000C23F8">
      <w:pPr>
        <w:numPr>
          <w:ilvl w:val="0"/>
          <w:numId w:val="48"/>
        </w:numPr>
        <w:spacing w:line="259" w:lineRule="auto"/>
        <w:jc w:val="both"/>
        <w:rPr>
          <w:sz w:val="22"/>
          <w:szCs w:val="22"/>
        </w:rPr>
      </w:pPr>
      <w:r w:rsidRPr="000C7C37">
        <w:rPr>
          <w:sz w:val="22"/>
          <w:szCs w:val="22"/>
        </w:rPr>
        <w:t>Termin płatności noty księgowej wystawionej tytułem kar umownych wynosi 30 dni od dnia wystawienia noty.</w:t>
      </w:r>
    </w:p>
    <w:p w14:paraId="17381336" w14:textId="1E900920" w:rsidR="000C23F8" w:rsidRPr="000C7C37" w:rsidRDefault="000C23F8">
      <w:pPr>
        <w:numPr>
          <w:ilvl w:val="0"/>
          <w:numId w:val="48"/>
        </w:numPr>
        <w:spacing w:line="259" w:lineRule="auto"/>
        <w:jc w:val="both"/>
        <w:rPr>
          <w:sz w:val="22"/>
          <w:szCs w:val="22"/>
        </w:rPr>
      </w:pPr>
      <w:r w:rsidRPr="000C7C37">
        <w:rPr>
          <w:sz w:val="22"/>
          <w:szCs w:val="22"/>
        </w:rPr>
        <w:t>Zamawiający może potrącić naliczone kary umowne z wynagrodzenia przysługującego Wykonawcy</w:t>
      </w:r>
      <w:r w:rsidR="00D04E9B" w:rsidRPr="000C7C37">
        <w:rPr>
          <w:sz w:val="22"/>
          <w:szCs w:val="22"/>
        </w:rPr>
        <w:t>, na co Wykonawca wyraża zgodę</w:t>
      </w:r>
      <w:r w:rsidRPr="000C7C37">
        <w:rPr>
          <w:sz w:val="22"/>
          <w:szCs w:val="22"/>
        </w:rPr>
        <w:t>.</w:t>
      </w:r>
    </w:p>
    <w:p w14:paraId="5D45B4DD" w14:textId="2D07DAD3" w:rsidR="000C23F8" w:rsidRDefault="000C23F8">
      <w:pPr>
        <w:numPr>
          <w:ilvl w:val="0"/>
          <w:numId w:val="48"/>
        </w:numPr>
        <w:spacing w:line="259" w:lineRule="auto"/>
        <w:jc w:val="both"/>
        <w:rPr>
          <w:sz w:val="22"/>
          <w:szCs w:val="22"/>
        </w:rPr>
      </w:pPr>
      <w:r w:rsidRPr="000C7C37">
        <w:rPr>
          <w:sz w:val="22"/>
          <w:szCs w:val="22"/>
        </w:rPr>
        <w:t>Strony umowy mogą na zasadach ogólnych dochodzić odszkodowania przewyższającego wysokość kar umownych</w:t>
      </w:r>
      <w:r w:rsidR="00202054" w:rsidRPr="000C7C37">
        <w:rPr>
          <w:sz w:val="22"/>
          <w:szCs w:val="22"/>
        </w:rPr>
        <w:t>, z zastrzeżeniem</w:t>
      </w:r>
      <w:r w:rsidR="00D0028C" w:rsidRPr="000C7C37">
        <w:rPr>
          <w:sz w:val="22"/>
          <w:szCs w:val="22"/>
        </w:rPr>
        <w:t>, iż o</w:t>
      </w:r>
      <w:r w:rsidR="00202054" w:rsidRPr="000C7C37">
        <w:rPr>
          <w:sz w:val="22"/>
          <w:szCs w:val="22"/>
        </w:rPr>
        <w:t>dpowiedzialność Zamawiającego ograniczona jest do wysokości wartości Umowy netto, o której mowa w § 3 ust. 1, jak również nie obejmuje utraconych korzyści</w:t>
      </w:r>
      <w:r w:rsidRPr="000C7C37">
        <w:rPr>
          <w:sz w:val="22"/>
          <w:szCs w:val="22"/>
        </w:rPr>
        <w:t>.</w:t>
      </w:r>
      <w:r w:rsidR="00BF413A" w:rsidRPr="000C7C37">
        <w:rPr>
          <w:sz w:val="22"/>
          <w:szCs w:val="22"/>
        </w:rPr>
        <w:t xml:space="preserve"> </w:t>
      </w:r>
    </w:p>
    <w:p w14:paraId="4BBFCCA6" w14:textId="77777777" w:rsidR="002430AE" w:rsidRDefault="002430AE" w:rsidP="002430AE">
      <w:pPr>
        <w:spacing w:line="259" w:lineRule="auto"/>
        <w:jc w:val="both"/>
        <w:rPr>
          <w:sz w:val="22"/>
          <w:szCs w:val="22"/>
        </w:rPr>
      </w:pPr>
    </w:p>
    <w:p w14:paraId="4E1E67AC" w14:textId="3023D47D" w:rsidR="000C23F8" w:rsidRPr="00F8529D" w:rsidRDefault="000C23F8" w:rsidP="000C23F8">
      <w:pPr>
        <w:pStyle w:val="Nagwek2"/>
      </w:pPr>
      <w:bookmarkStart w:id="227" w:name="_Toc83291685"/>
      <w:bookmarkStart w:id="228" w:name="_Toc106095873"/>
      <w:bookmarkStart w:id="229" w:name="_Toc106096313"/>
      <w:bookmarkStart w:id="230" w:name="_Toc106096417"/>
      <w:bookmarkStart w:id="231" w:name="_Toc148612311"/>
      <w:bookmarkEnd w:id="222"/>
      <w:bookmarkEnd w:id="224"/>
      <w:r w:rsidRPr="00F8529D">
        <w:t>§ 1</w:t>
      </w:r>
      <w:r w:rsidR="00A14387">
        <w:t>6</w:t>
      </w:r>
      <w:r w:rsidRPr="00F8529D">
        <w:t>. Rozwiązanie, odstąpienie lub wypowiedzenie Umowy</w:t>
      </w:r>
      <w:bookmarkEnd w:id="227"/>
      <w:bookmarkEnd w:id="228"/>
      <w:bookmarkEnd w:id="229"/>
      <w:bookmarkEnd w:id="230"/>
      <w:bookmarkEnd w:id="231"/>
    </w:p>
    <w:p w14:paraId="7F7C0D91" w14:textId="77777777" w:rsidR="000C23F8" w:rsidRPr="00F8529D" w:rsidRDefault="000C23F8">
      <w:pPr>
        <w:numPr>
          <w:ilvl w:val="0"/>
          <w:numId w:val="49"/>
        </w:numPr>
        <w:spacing w:line="259" w:lineRule="auto"/>
        <w:ind w:left="357" w:hanging="357"/>
        <w:jc w:val="both"/>
        <w:rPr>
          <w:sz w:val="22"/>
          <w:szCs w:val="22"/>
        </w:rPr>
      </w:pPr>
      <w:bookmarkStart w:id="232" w:name="_Hlk146784907"/>
      <w:r w:rsidRPr="00F8529D">
        <w:rPr>
          <w:sz w:val="22"/>
          <w:szCs w:val="22"/>
        </w:rPr>
        <w:t>Strony mogą rozwiązać Umowę na mocy porozumienia Stron.</w:t>
      </w:r>
    </w:p>
    <w:p w14:paraId="55217CF2" w14:textId="26C9E09B" w:rsidR="000C23F8" w:rsidRPr="00F8529D" w:rsidRDefault="000C23F8">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3" w:name="_Hlk144467170"/>
      <w:r w:rsidRPr="00F8529D">
        <w:rPr>
          <w:sz w:val="22"/>
          <w:szCs w:val="22"/>
        </w:rPr>
        <w:t>w całości lub części</w:t>
      </w:r>
      <w:bookmarkEnd w:id="233"/>
      <w:r w:rsidR="00202054" w:rsidRPr="00F8529D">
        <w:rPr>
          <w:sz w:val="22"/>
          <w:szCs w:val="22"/>
        </w:rPr>
        <w:t xml:space="preserve"> 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 lub części</w:t>
      </w:r>
      <w:r w:rsidR="00202054" w:rsidRPr="00F8529D">
        <w:rPr>
          <w:sz w:val="22"/>
          <w:szCs w:val="22"/>
        </w:rPr>
        <w:t>,</w:t>
      </w:r>
      <w:r w:rsidRPr="00F8529D">
        <w:rPr>
          <w:sz w:val="22"/>
          <w:szCs w:val="22"/>
        </w:rPr>
        <w:t xml:space="preserve"> w przypadku:</w:t>
      </w:r>
    </w:p>
    <w:p w14:paraId="00C320C4" w14:textId="77777777" w:rsidR="000C23F8" w:rsidRPr="00F8529D" w:rsidRDefault="000C23F8">
      <w:pPr>
        <w:numPr>
          <w:ilvl w:val="1"/>
          <w:numId w:val="49"/>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9"/>
        </w:numPr>
        <w:spacing w:line="259" w:lineRule="auto"/>
        <w:jc w:val="both"/>
        <w:rPr>
          <w:sz w:val="22"/>
          <w:szCs w:val="22"/>
        </w:rPr>
      </w:pPr>
      <w:bookmarkStart w:id="23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4"/>
    <w:p w14:paraId="3CE94781" w14:textId="5D693CC1" w:rsidR="000C23F8" w:rsidRPr="00F8529D" w:rsidRDefault="000C23F8">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9"/>
        </w:numPr>
        <w:spacing w:line="259" w:lineRule="auto"/>
        <w:ind w:hanging="357"/>
        <w:jc w:val="both"/>
        <w:rPr>
          <w:sz w:val="22"/>
          <w:szCs w:val="22"/>
        </w:rPr>
      </w:pPr>
      <w:bookmarkStart w:id="23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5"/>
      <w:r w:rsidRPr="00F8529D">
        <w:rPr>
          <w:sz w:val="22"/>
          <w:szCs w:val="22"/>
        </w:rPr>
        <w:t>,</w:t>
      </w:r>
    </w:p>
    <w:p w14:paraId="50AE23C0" w14:textId="77777777" w:rsidR="000C23F8" w:rsidRPr="00F8529D" w:rsidRDefault="000C23F8">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F8529D" w:rsidRDefault="000C23F8">
      <w:pPr>
        <w:numPr>
          <w:ilvl w:val="1"/>
          <w:numId w:val="49"/>
        </w:numPr>
        <w:spacing w:line="259" w:lineRule="auto"/>
        <w:jc w:val="both"/>
        <w:rPr>
          <w:b/>
          <w:bCs/>
          <w:sz w:val="22"/>
          <w:szCs w:val="22"/>
        </w:rPr>
      </w:pPr>
      <w:r w:rsidRPr="00F8529D">
        <w:rPr>
          <w:sz w:val="22"/>
          <w:szCs w:val="22"/>
        </w:rPr>
        <w:t>nieprzystąpienia w danym dniu do realizacji zamówienia, przy czym odstąpienie</w:t>
      </w:r>
      <w:r w:rsidR="00202054" w:rsidRPr="00F8529D">
        <w:rPr>
          <w:sz w:val="22"/>
          <w:szCs w:val="22"/>
        </w:rPr>
        <w:t>/wypowiedzenie</w:t>
      </w:r>
      <w:r w:rsidRPr="00F8529D">
        <w:rPr>
          <w:sz w:val="22"/>
          <w:szCs w:val="22"/>
        </w:rPr>
        <w:t xml:space="preserve"> dotyczyć będzie tylko tej części </w:t>
      </w:r>
      <w:r w:rsidR="00202054" w:rsidRPr="00F8529D">
        <w:rPr>
          <w:sz w:val="22"/>
          <w:szCs w:val="22"/>
        </w:rPr>
        <w:t>U</w:t>
      </w:r>
      <w:r w:rsidRPr="00F8529D">
        <w:rPr>
          <w:sz w:val="22"/>
          <w:szCs w:val="22"/>
        </w:rPr>
        <w:t>mowy,</w:t>
      </w:r>
    </w:p>
    <w:p w14:paraId="2B363E7F" w14:textId="77777777" w:rsidR="000C23F8" w:rsidRPr="00F8529D" w:rsidRDefault="000C23F8">
      <w:pPr>
        <w:numPr>
          <w:ilvl w:val="1"/>
          <w:numId w:val="49"/>
        </w:numPr>
        <w:spacing w:line="259" w:lineRule="auto"/>
        <w:jc w:val="both"/>
        <w:rPr>
          <w:sz w:val="22"/>
          <w:szCs w:val="22"/>
        </w:rPr>
      </w:pPr>
      <w:r w:rsidRPr="00F8529D">
        <w:rPr>
          <w:sz w:val="22"/>
          <w:szCs w:val="22"/>
        </w:rPr>
        <w:t>otwarcia postępowania likwidacyjnego Wykonawcy.</w:t>
      </w:r>
    </w:p>
    <w:p w14:paraId="5B08583D" w14:textId="030B0EC8" w:rsidR="000C23F8" w:rsidRPr="00F8529D" w:rsidRDefault="000C23F8">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6), 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2"/>
    <w:p w14:paraId="6A2E0EA6" w14:textId="77777777" w:rsidR="000C23F8" w:rsidRPr="00595487" w:rsidRDefault="000C23F8" w:rsidP="000C23F8">
      <w:pPr>
        <w:spacing w:line="259" w:lineRule="auto"/>
        <w:jc w:val="both"/>
        <w:rPr>
          <w:sz w:val="12"/>
          <w:szCs w:val="12"/>
        </w:rPr>
      </w:pPr>
    </w:p>
    <w:p w14:paraId="7F8187CD" w14:textId="3AB560F1" w:rsidR="00A603EC" w:rsidRPr="00F8529D" w:rsidRDefault="00A603EC">
      <w:pPr>
        <w:numPr>
          <w:ilvl w:val="0"/>
          <w:numId w:val="49"/>
        </w:numPr>
        <w:spacing w:line="256" w:lineRule="auto"/>
        <w:jc w:val="both"/>
        <w:rPr>
          <w:sz w:val="22"/>
          <w:szCs w:val="22"/>
        </w:rPr>
      </w:pPr>
      <w:bookmarkStart w:id="236" w:name="_Hlk146784951"/>
      <w:r w:rsidRPr="00F8529D">
        <w:rPr>
          <w:sz w:val="22"/>
          <w:szCs w:val="22"/>
        </w:rPr>
        <w:lastRenderedPageBreak/>
        <w:t>Z uprawnienia do odstąpienia od Umowy</w:t>
      </w:r>
      <w:r w:rsidR="004E15BD" w:rsidRPr="00F8529D">
        <w:rPr>
          <w:sz w:val="22"/>
          <w:szCs w:val="22"/>
        </w:rPr>
        <w:t xml:space="preserve"> (w całości lub części)</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F8529D" w:rsidRDefault="000C23F8">
      <w:pPr>
        <w:numPr>
          <w:ilvl w:val="0"/>
          <w:numId w:val="49"/>
        </w:numPr>
        <w:spacing w:line="259" w:lineRule="auto"/>
        <w:ind w:left="357" w:hanging="357"/>
        <w:jc w:val="both"/>
        <w:rPr>
          <w:sz w:val="22"/>
          <w:szCs w:val="22"/>
        </w:rPr>
      </w:pPr>
      <w:r w:rsidRPr="00F8529D">
        <w:rPr>
          <w:sz w:val="22"/>
          <w:szCs w:val="22"/>
        </w:rPr>
        <w:t xml:space="preserve">Odstąpienie od Umowy </w:t>
      </w:r>
      <w:r w:rsidR="004B24AC" w:rsidRPr="00F8529D">
        <w:rPr>
          <w:sz w:val="22"/>
          <w:szCs w:val="22"/>
        </w:rPr>
        <w:t xml:space="preserve">lub wypowiedzenie Umowy </w:t>
      </w:r>
      <w:r w:rsidRPr="00F8529D">
        <w:rPr>
          <w:sz w:val="22"/>
          <w:szCs w:val="22"/>
        </w:rPr>
        <w:t xml:space="preserve">w części nie wyłącza realizacji uprawnień </w:t>
      </w:r>
      <w:r w:rsidR="004B24AC" w:rsidRPr="00F8529D">
        <w:rPr>
          <w:sz w:val="22"/>
          <w:szCs w:val="22"/>
        </w:rPr>
        <w:t xml:space="preserve">Zamawiającego </w:t>
      </w:r>
      <w:r w:rsidRPr="00F8529D">
        <w:rPr>
          <w:sz w:val="22"/>
          <w:szCs w:val="22"/>
        </w:rPr>
        <w:t>wynikających z części Umowy,</w:t>
      </w:r>
      <w:r w:rsidR="004B24AC" w:rsidRPr="00F8529D">
        <w:rPr>
          <w:sz w:val="22"/>
          <w:szCs w:val="22"/>
        </w:rPr>
        <w:t xml:space="preserve"> której nie dotyczy odstąpienie lub wypowiedzenie.</w:t>
      </w:r>
      <w:r w:rsidRPr="00F8529D">
        <w:rPr>
          <w:sz w:val="22"/>
          <w:szCs w:val="22"/>
        </w:rPr>
        <w:t xml:space="preserve"> </w:t>
      </w:r>
    </w:p>
    <w:p w14:paraId="54F214BB" w14:textId="13ECE2CD" w:rsidR="00160C0C" w:rsidRPr="00F8529D" w:rsidRDefault="00160C0C">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564FCE90" w14:textId="3ECBB546" w:rsidR="002A3212" w:rsidRPr="00F8529D" w:rsidRDefault="002A3212">
      <w:pPr>
        <w:numPr>
          <w:ilvl w:val="0"/>
          <w:numId w:val="49"/>
        </w:numPr>
        <w:spacing w:line="259" w:lineRule="auto"/>
        <w:ind w:left="357" w:hanging="357"/>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288ED1A" w14:textId="5097CEE7" w:rsidR="000C23F8" w:rsidRPr="00595487" w:rsidRDefault="000C23F8">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w całości lub części z zachowaniem okresu wypowiedzenia wynos</w:t>
      </w:r>
      <w:r w:rsidRPr="00C30D61">
        <w:rPr>
          <w:sz w:val="22"/>
          <w:szCs w:val="22"/>
        </w:rPr>
        <w:t xml:space="preserve">zącego </w:t>
      </w:r>
      <w:r w:rsidRPr="00F95AD0">
        <w:rPr>
          <w:sz w:val="22"/>
          <w:szCs w:val="22"/>
        </w:rPr>
        <w:t xml:space="preserve">30 dni, </w:t>
      </w:r>
      <w:r w:rsidRPr="00595487">
        <w:rPr>
          <w:sz w:val="22"/>
          <w:szCs w:val="22"/>
        </w:rPr>
        <w:t>w przypadku:</w:t>
      </w:r>
    </w:p>
    <w:p w14:paraId="29FCAF3A" w14:textId="77777777" w:rsidR="000C23F8" w:rsidRPr="00595487" w:rsidRDefault="000C23F8">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Pr="00595487" w:rsidRDefault="000C23F8">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8193B15" w14:textId="0DEDE736" w:rsidR="000C23F8" w:rsidRPr="00595487" w:rsidRDefault="000C23F8">
      <w:pPr>
        <w:numPr>
          <w:ilvl w:val="0"/>
          <w:numId w:val="49"/>
        </w:numPr>
        <w:spacing w:line="259" w:lineRule="auto"/>
        <w:ind w:left="357" w:hanging="357"/>
        <w:jc w:val="both"/>
        <w:rPr>
          <w:sz w:val="22"/>
          <w:szCs w:val="22"/>
        </w:rPr>
      </w:pPr>
      <w:r w:rsidRPr="00595487">
        <w:rPr>
          <w:sz w:val="22"/>
          <w:szCs w:val="22"/>
        </w:rPr>
        <w:t>W przypadku odstąpienia od Umowy lub wypowiedzenia Umowy Wykonawca zobowiązany jest do zaprzestania realizacji przedmiotu Umowy od dnia, w którym nastąpiło rozwiązanie Umowy. Wykonawca sporządza ewidenc</w:t>
      </w:r>
      <w:r w:rsidR="003C3ACE">
        <w:rPr>
          <w:sz w:val="22"/>
          <w:szCs w:val="22"/>
        </w:rPr>
        <w:t xml:space="preserve">ję wykonanych i nierozliczonych robót </w:t>
      </w:r>
      <w:r w:rsidRPr="00595487">
        <w:rPr>
          <w:sz w:val="22"/>
          <w:szCs w:val="22"/>
        </w:rPr>
        <w:t xml:space="preserve">w celu rozliczenia wykonanej części Umowy, która podlega </w:t>
      </w:r>
      <w:r w:rsidRPr="00F8529D">
        <w:rPr>
          <w:sz w:val="22"/>
          <w:szCs w:val="22"/>
        </w:rPr>
        <w:t xml:space="preserve">weryfikacji Zamawiającego. </w:t>
      </w:r>
      <w:r w:rsidR="004E3929" w:rsidRPr="00F8529D">
        <w:rPr>
          <w:sz w:val="22"/>
          <w:szCs w:val="22"/>
        </w:rPr>
        <w:t xml:space="preserve">W przypadku, gdy Wykonawca w terminie do 30 dni nie przedstawi dokumentu, o którym mowa powyżej Zamawiający powoła na koszt i ryzyko Wykonawcy zewnętrznego eksperta do sporządzenia ww. ewidencji i przekaże ją Wykonawcy. </w:t>
      </w:r>
      <w:r w:rsidRPr="00F8529D">
        <w:rPr>
          <w:sz w:val="22"/>
          <w:szCs w:val="22"/>
        </w:rPr>
        <w:t>Wykonawca otrzyma jedyn</w:t>
      </w:r>
      <w:r w:rsidRPr="00CC6E6B">
        <w:rPr>
          <w:sz w:val="22"/>
          <w:szCs w:val="22"/>
        </w:rPr>
        <w:t>ie wy</w:t>
      </w:r>
      <w:r w:rsidRPr="00595487">
        <w:rPr>
          <w:sz w:val="22"/>
          <w:szCs w:val="22"/>
        </w:rPr>
        <w:t>nag</w:t>
      </w:r>
      <w:r w:rsidR="003C3ACE">
        <w:rPr>
          <w:sz w:val="22"/>
          <w:szCs w:val="22"/>
        </w:rPr>
        <w:t>rodzenie za prawidłowo wykonane roboty.</w:t>
      </w:r>
    </w:p>
    <w:p w14:paraId="7AFC93DB" w14:textId="0EA2D2E9" w:rsidR="000C23F8" w:rsidRPr="00595487" w:rsidRDefault="000C23F8">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0FE02E9C" w:rsidR="000C23F8" w:rsidRPr="00E66F78" w:rsidRDefault="000C23F8" w:rsidP="000C23F8">
      <w:pPr>
        <w:pStyle w:val="Nagwek2"/>
      </w:pPr>
      <w:bookmarkStart w:id="237" w:name="_Toc64016211"/>
      <w:bookmarkStart w:id="238" w:name="_Toc106095874"/>
      <w:bookmarkStart w:id="239" w:name="_Toc106096314"/>
      <w:bookmarkStart w:id="240" w:name="_Toc106096418"/>
      <w:bookmarkStart w:id="241" w:name="_Toc148612312"/>
      <w:bookmarkStart w:id="242" w:name="_Hlk148332977"/>
      <w:bookmarkStart w:id="243" w:name="_Hlk67826402"/>
      <w:bookmarkEnd w:id="236"/>
      <w:r w:rsidRPr="00E66F78">
        <w:t>§ 1</w:t>
      </w:r>
      <w:r w:rsidR="00A14387">
        <w:t>7</w:t>
      </w:r>
      <w:r w:rsidRPr="00E66F78">
        <w:t xml:space="preserve">. </w:t>
      </w:r>
      <w:bookmarkStart w:id="244" w:name="_Hlk147835254"/>
      <w:r w:rsidRPr="00E66F78">
        <w:t>Zmiany Umowy</w:t>
      </w:r>
      <w:bookmarkEnd w:id="237"/>
      <w:bookmarkEnd w:id="238"/>
      <w:bookmarkEnd w:id="239"/>
      <w:bookmarkEnd w:id="240"/>
      <w:bookmarkEnd w:id="241"/>
    </w:p>
    <w:p w14:paraId="7A640859" w14:textId="77777777" w:rsidR="000C23F8" w:rsidRPr="00F8529D" w:rsidRDefault="000C23F8">
      <w:pPr>
        <w:pStyle w:val="Akapitzlist"/>
        <w:numPr>
          <w:ilvl w:val="0"/>
          <w:numId w:val="63"/>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63"/>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63"/>
        </w:numPr>
        <w:spacing w:line="259" w:lineRule="auto"/>
        <w:jc w:val="both"/>
        <w:rPr>
          <w:sz w:val="22"/>
          <w:szCs w:val="22"/>
        </w:rPr>
      </w:pPr>
      <w:r w:rsidRPr="00F8529D">
        <w:rPr>
          <w:sz w:val="22"/>
          <w:szCs w:val="22"/>
        </w:rPr>
        <w:t>Zmiany terminu realizacji Umowy:</w:t>
      </w:r>
    </w:p>
    <w:p w14:paraId="57A68318" w14:textId="4D5F3F6D" w:rsidR="000C23F8" w:rsidRPr="00F95AD0" w:rsidRDefault="002820A2">
      <w:pPr>
        <w:numPr>
          <w:ilvl w:val="2"/>
          <w:numId w:val="63"/>
        </w:numPr>
        <w:spacing w:line="259" w:lineRule="auto"/>
        <w:jc w:val="both"/>
        <w:rPr>
          <w:sz w:val="22"/>
          <w:szCs w:val="22"/>
        </w:rPr>
      </w:pPr>
      <w:r w:rsidRPr="00F95AD0">
        <w:rPr>
          <w:sz w:val="22"/>
          <w:szCs w:val="22"/>
        </w:rPr>
        <w:t>wydłużenie terminu obowiązywania Umowy, w przypadku konieczności realizacji robót budowlanych, których nie uwzględniono w zamówieniu podstawowym, niemożliwych do przewidzenia mimo zachowania należytej staranności,</w:t>
      </w:r>
      <w:r w:rsidR="000C23F8" w:rsidRPr="00F95AD0">
        <w:rPr>
          <w:sz w:val="22"/>
          <w:szCs w:val="22"/>
        </w:rPr>
        <w:t xml:space="preserve"> </w:t>
      </w:r>
    </w:p>
    <w:p w14:paraId="2A001001" w14:textId="01B4494E" w:rsidR="000C23F8" w:rsidRPr="00F8529D" w:rsidRDefault="000C23F8">
      <w:pPr>
        <w:numPr>
          <w:ilvl w:val="2"/>
          <w:numId w:val="63"/>
        </w:numPr>
        <w:spacing w:line="259" w:lineRule="auto"/>
        <w:jc w:val="both"/>
        <w:rPr>
          <w:sz w:val="22"/>
          <w:szCs w:val="22"/>
        </w:rPr>
      </w:pPr>
      <w:r w:rsidRPr="00F8529D">
        <w:rPr>
          <w:sz w:val="22"/>
          <w:szCs w:val="22"/>
        </w:rPr>
        <w:lastRenderedPageBreak/>
        <w:t>zmiany spowodowane warunkami atmosferycznymi, w szczególności wystąpieniem klęski żywiołowej lub nietypowych warunków atmosferycznych uni</w:t>
      </w:r>
      <w:r w:rsidR="002820A2">
        <w:rPr>
          <w:sz w:val="22"/>
          <w:szCs w:val="22"/>
        </w:rPr>
        <w:t>emożliwiających realizację robót</w:t>
      </w:r>
      <w:r w:rsidRPr="00F8529D">
        <w:rPr>
          <w:sz w:val="22"/>
          <w:szCs w:val="22"/>
        </w:rPr>
        <w:t xml:space="preserve">, </w:t>
      </w:r>
    </w:p>
    <w:p w14:paraId="5F72B97F" w14:textId="77777777" w:rsidR="000C23F8" w:rsidRPr="00E66F78" w:rsidRDefault="000C23F8">
      <w:pPr>
        <w:numPr>
          <w:ilvl w:val="2"/>
          <w:numId w:val="63"/>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63"/>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16751E30" w:rsidR="000C23F8" w:rsidRPr="00F8529D" w:rsidRDefault="00A63A1A">
      <w:pPr>
        <w:numPr>
          <w:ilvl w:val="2"/>
          <w:numId w:val="63"/>
        </w:numPr>
        <w:spacing w:line="259" w:lineRule="auto"/>
        <w:jc w:val="both"/>
        <w:rPr>
          <w:sz w:val="22"/>
          <w:szCs w:val="22"/>
        </w:rPr>
      </w:pPr>
      <w:r>
        <w:rPr>
          <w:sz w:val="22"/>
          <w:szCs w:val="22"/>
        </w:rPr>
        <w:t>w</w:t>
      </w:r>
      <w:r w:rsidR="000C23F8" w:rsidRPr="00F8529D">
        <w:rPr>
          <w:sz w:val="22"/>
          <w:szCs w:val="22"/>
        </w:rPr>
        <w:t xml:space="preserve"> przypadku wystąpienia którejkolwiek z okoliczności określonych w lit. a)</w:t>
      </w:r>
      <w:r w:rsidR="009A4313" w:rsidRPr="00F8529D">
        <w:rPr>
          <w:sz w:val="22"/>
          <w:szCs w:val="22"/>
        </w:rPr>
        <w:t xml:space="preserve"> do </w:t>
      </w:r>
      <w:r w:rsidR="000C23F8" w:rsidRPr="00F8529D">
        <w:rPr>
          <w:sz w:val="22"/>
          <w:szCs w:val="22"/>
        </w:rPr>
        <w:t>f) termin realizacji Umowy może ulec wydłużeniu</w:t>
      </w:r>
      <w:r w:rsidR="006322B0" w:rsidRPr="00F8529D">
        <w:rPr>
          <w:sz w:val="22"/>
          <w:szCs w:val="22"/>
        </w:rPr>
        <w:t xml:space="preserve"> </w:t>
      </w:r>
      <w:r w:rsidR="000C23F8" w:rsidRPr="00F8529D">
        <w:rPr>
          <w:sz w:val="22"/>
          <w:szCs w:val="22"/>
        </w:rPr>
        <w:t xml:space="preserve">o czas niezbędny </w:t>
      </w:r>
      <w:r>
        <w:rPr>
          <w:sz w:val="22"/>
          <w:szCs w:val="22"/>
        </w:rPr>
        <w:t>do zakończenia realizacji Umowy,</w:t>
      </w:r>
    </w:p>
    <w:p w14:paraId="11DBB47F" w14:textId="63A0BF0B" w:rsidR="000C23F8" w:rsidRPr="00F8529D" w:rsidRDefault="00A63A1A">
      <w:pPr>
        <w:numPr>
          <w:ilvl w:val="2"/>
          <w:numId w:val="63"/>
        </w:numPr>
        <w:spacing w:line="259" w:lineRule="auto"/>
        <w:jc w:val="both"/>
        <w:rPr>
          <w:sz w:val="22"/>
          <w:szCs w:val="22"/>
        </w:rPr>
      </w:pPr>
      <w:r>
        <w:rPr>
          <w:sz w:val="22"/>
          <w:szCs w:val="22"/>
        </w:rPr>
        <w:t>w</w:t>
      </w:r>
      <w:r w:rsidR="000C23F8" w:rsidRPr="00F8529D">
        <w:rPr>
          <w:sz w:val="22"/>
          <w:szCs w:val="22"/>
        </w:rPr>
        <w:t xml:space="preserve"> przypadku wystąpienia którejkolwiek z okoliczności określonych w lit. </w:t>
      </w:r>
      <w:r w:rsidR="008B111C" w:rsidRPr="00F8529D">
        <w:rPr>
          <w:sz w:val="22"/>
          <w:szCs w:val="22"/>
        </w:rPr>
        <w:t>b</w:t>
      </w:r>
      <w:r w:rsidR="000C23F8" w:rsidRPr="00F8529D">
        <w:rPr>
          <w:sz w:val="22"/>
          <w:szCs w:val="22"/>
        </w:rPr>
        <w:t>)</w:t>
      </w:r>
      <w:r w:rsidR="009A4313" w:rsidRPr="00F8529D">
        <w:rPr>
          <w:sz w:val="22"/>
          <w:szCs w:val="22"/>
        </w:rPr>
        <w:t xml:space="preserve"> do </w:t>
      </w:r>
      <w:r w:rsidR="000C23F8"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000C23F8" w:rsidRPr="00F8529D">
        <w:rPr>
          <w:sz w:val="22"/>
          <w:szCs w:val="22"/>
        </w:rPr>
        <w:t>Zamawiającego, nie jest uzasadnione ekonomicznie</w:t>
      </w:r>
      <w:r w:rsidR="006322B0" w:rsidRPr="00F8529D">
        <w:rPr>
          <w:sz w:val="22"/>
          <w:szCs w:val="22"/>
        </w:rPr>
        <w:t xml:space="preserve">, </w:t>
      </w:r>
      <w:r w:rsidR="000C23F8"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3"/>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63"/>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F8529D" w:rsidRDefault="000C23F8">
      <w:pPr>
        <w:numPr>
          <w:ilvl w:val="2"/>
          <w:numId w:val="6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Default="000C23F8">
      <w:pPr>
        <w:numPr>
          <w:ilvl w:val="2"/>
          <w:numId w:val="6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7D923B84" w14:textId="0B6E4A66" w:rsidR="00D462C7" w:rsidRPr="00F95AD0" w:rsidRDefault="00D462C7">
      <w:pPr>
        <w:numPr>
          <w:ilvl w:val="2"/>
          <w:numId w:val="63"/>
        </w:numPr>
        <w:spacing w:line="259" w:lineRule="auto"/>
        <w:ind w:left="1077" w:hanging="357"/>
        <w:jc w:val="both"/>
        <w:rPr>
          <w:sz w:val="22"/>
          <w:szCs w:val="22"/>
        </w:rPr>
      </w:pPr>
      <w:r w:rsidRPr="00F95AD0">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375B34D" w14:textId="1F251DDD" w:rsidR="000C23F8" w:rsidRPr="00F8529D" w:rsidRDefault="000C23F8">
      <w:pPr>
        <w:numPr>
          <w:ilvl w:val="2"/>
          <w:numId w:val="63"/>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6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3"/>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3"/>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BB112F0" w:rsidR="000C23F8" w:rsidRPr="003A4573" w:rsidRDefault="000C23F8">
      <w:pPr>
        <w:numPr>
          <w:ilvl w:val="2"/>
          <w:numId w:val="63"/>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xml:space="preserve">, </w:t>
      </w:r>
      <w:r w:rsidRPr="003A4573">
        <w:rPr>
          <w:sz w:val="22"/>
          <w:szCs w:val="22"/>
        </w:rPr>
        <w:t>nie mogą prowadzić do zwiększenia wynagrodzenia Wykonawcy. Zmiany o których mowa w lit a)</w:t>
      </w:r>
      <w:r w:rsidR="009A4313" w:rsidRPr="003A4573">
        <w:rPr>
          <w:sz w:val="22"/>
          <w:szCs w:val="22"/>
        </w:rPr>
        <w:t>,</w:t>
      </w:r>
      <w:r w:rsidRPr="003A4573">
        <w:rPr>
          <w:sz w:val="22"/>
          <w:szCs w:val="22"/>
        </w:rPr>
        <w:t xml:space="preserve"> c)</w:t>
      </w:r>
      <w:r w:rsidR="004B28A2" w:rsidRPr="003A4573">
        <w:rPr>
          <w:sz w:val="22"/>
          <w:szCs w:val="22"/>
        </w:rPr>
        <w:t>,</w:t>
      </w:r>
      <w:r w:rsidR="009A4313" w:rsidRPr="003A4573">
        <w:rPr>
          <w:sz w:val="22"/>
          <w:szCs w:val="22"/>
        </w:rPr>
        <w:t xml:space="preserve"> e)</w:t>
      </w:r>
      <w:r w:rsidR="004B28A2" w:rsidRPr="003A4573">
        <w:rPr>
          <w:sz w:val="22"/>
          <w:szCs w:val="22"/>
        </w:rPr>
        <w:t xml:space="preserve"> i h)</w:t>
      </w:r>
      <w:r w:rsidR="009A4313" w:rsidRPr="003A4573">
        <w:rPr>
          <w:sz w:val="22"/>
          <w:szCs w:val="22"/>
        </w:rPr>
        <w:t xml:space="preserve"> </w:t>
      </w:r>
      <w:r w:rsidRPr="003A4573">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3"/>
        </w:numPr>
        <w:spacing w:line="259" w:lineRule="auto"/>
        <w:jc w:val="both"/>
        <w:rPr>
          <w:sz w:val="22"/>
          <w:szCs w:val="22"/>
        </w:rPr>
      </w:pPr>
      <w:r w:rsidRPr="00F8529D">
        <w:rPr>
          <w:sz w:val="22"/>
          <w:szCs w:val="22"/>
        </w:rPr>
        <w:lastRenderedPageBreak/>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63"/>
        </w:numPr>
        <w:spacing w:line="259" w:lineRule="auto"/>
        <w:ind w:left="709" w:hanging="709"/>
        <w:jc w:val="both"/>
        <w:rPr>
          <w:sz w:val="6"/>
          <w:szCs w:val="6"/>
        </w:rPr>
      </w:pPr>
      <w:bookmarkStart w:id="24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6" w:name="_Hlk147848467"/>
      <w:r w:rsidR="00F244A3" w:rsidRPr="00F8529D">
        <w:rPr>
          <w:sz w:val="22"/>
          <w:szCs w:val="22"/>
        </w:rPr>
        <w:t xml:space="preserve">, </w:t>
      </w:r>
      <w:bookmarkEnd w:id="245"/>
      <w:bookmarkEnd w:id="24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66DDCCA" w14:textId="05574396" w:rsidR="000C23F8" w:rsidRPr="00F8529D" w:rsidRDefault="000C23F8">
      <w:pPr>
        <w:numPr>
          <w:ilvl w:val="0"/>
          <w:numId w:val="63"/>
        </w:numPr>
        <w:spacing w:line="259" w:lineRule="auto"/>
        <w:jc w:val="both"/>
        <w:rPr>
          <w:sz w:val="22"/>
          <w:szCs w:val="22"/>
        </w:rPr>
      </w:pPr>
      <w:r w:rsidRPr="00F8529D">
        <w:rPr>
          <w:sz w:val="22"/>
          <w:szCs w:val="22"/>
        </w:rPr>
        <w:t xml:space="preserve">Zmiany </w:t>
      </w:r>
      <w:r w:rsidR="004B24AC" w:rsidRPr="00F8529D">
        <w:rPr>
          <w:sz w:val="22"/>
          <w:szCs w:val="22"/>
        </w:rPr>
        <w:t>U</w:t>
      </w:r>
      <w:r w:rsidRPr="00F8529D">
        <w:rPr>
          <w:sz w:val="22"/>
          <w:szCs w:val="22"/>
        </w:rPr>
        <w:t>mowy nie wymagające formy aneksu:</w:t>
      </w:r>
    </w:p>
    <w:p w14:paraId="0FBBEF34" w14:textId="545C0ADC" w:rsidR="000C23F8" w:rsidRPr="00F8529D" w:rsidRDefault="000C23F8">
      <w:pPr>
        <w:pStyle w:val="Akapitzlist"/>
        <w:numPr>
          <w:ilvl w:val="0"/>
          <w:numId w:val="59"/>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w:t>
      </w:r>
      <w:r w:rsidR="00E13D66" w:rsidRPr="00F8529D">
        <w:rPr>
          <w:sz w:val="22"/>
          <w:szCs w:val="22"/>
        </w:rPr>
        <w:t>§1</w:t>
      </w:r>
      <w:r w:rsidR="00243199">
        <w:rPr>
          <w:sz w:val="22"/>
          <w:szCs w:val="22"/>
        </w:rPr>
        <w:t>7</w:t>
      </w:r>
      <w:r w:rsidR="00E13D66" w:rsidRPr="00F8529D">
        <w:rPr>
          <w:sz w:val="22"/>
          <w:szCs w:val="22"/>
        </w:rPr>
        <w:t xml:space="preserve"> </w:t>
      </w:r>
      <w:r w:rsidRPr="00F8529D">
        <w:rPr>
          <w:sz w:val="22"/>
          <w:szCs w:val="22"/>
        </w:rPr>
        <w:t xml:space="preserve">ust. </w:t>
      </w:r>
      <w:r w:rsidR="005C4237" w:rsidRPr="00F8529D">
        <w:rPr>
          <w:sz w:val="22"/>
          <w:szCs w:val="22"/>
        </w:rPr>
        <w:t xml:space="preserve">2. </w:t>
      </w:r>
      <w:r w:rsidRPr="00F8529D">
        <w:rPr>
          <w:sz w:val="22"/>
          <w:szCs w:val="22"/>
        </w:rPr>
        <w:t xml:space="preserve">pkt 2) lit. </w:t>
      </w:r>
      <w:r w:rsidR="001929BA" w:rsidRPr="00F8529D">
        <w:rPr>
          <w:sz w:val="22"/>
          <w:szCs w:val="22"/>
        </w:rPr>
        <w:t>g</w:t>
      </w:r>
      <w:r w:rsidRPr="00F8529D">
        <w:rPr>
          <w:sz w:val="22"/>
          <w:szCs w:val="22"/>
        </w:rPr>
        <w:t>)</w:t>
      </w:r>
      <w:r w:rsidR="00744F79" w:rsidRPr="00F8529D">
        <w:rPr>
          <w:sz w:val="22"/>
          <w:szCs w:val="22"/>
        </w:rPr>
        <w:t>,</w:t>
      </w:r>
    </w:p>
    <w:p w14:paraId="37D44BBF" w14:textId="2C151C20" w:rsidR="000C23F8" w:rsidRPr="00F8529D" w:rsidRDefault="000C23F8">
      <w:pPr>
        <w:pStyle w:val="Akapitzlist"/>
        <w:numPr>
          <w:ilvl w:val="0"/>
          <w:numId w:val="59"/>
        </w:numPr>
        <w:spacing w:line="259" w:lineRule="auto"/>
        <w:jc w:val="both"/>
        <w:rPr>
          <w:sz w:val="22"/>
          <w:szCs w:val="22"/>
        </w:rPr>
      </w:pPr>
      <w:r w:rsidRPr="00F8529D">
        <w:rPr>
          <w:sz w:val="22"/>
          <w:szCs w:val="22"/>
        </w:rPr>
        <w:t>zmiana lub wprowadzenie nowego Podwykonawcy  (§1</w:t>
      </w:r>
      <w:r w:rsidR="00243199">
        <w:rPr>
          <w:sz w:val="22"/>
          <w:szCs w:val="22"/>
        </w:rPr>
        <w:t>2</w:t>
      </w:r>
      <w:r w:rsidRPr="00F8529D">
        <w:rPr>
          <w:sz w:val="22"/>
          <w:szCs w:val="22"/>
        </w:rPr>
        <w:t xml:space="preserve"> ust. 1</w:t>
      </w:r>
      <w:r w:rsidR="00243199">
        <w:rPr>
          <w:sz w:val="22"/>
          <w:szCs w:val="22"/>
        </w:rPr>
        <w:t>2</w:t>
      </w:r>
      <w:r w:rsidRPr="00F8529D">
        <w:rPr>
          <w:sz w:val="22"/>
          <w:szCs w:val="22"/>
        </w:rPr>
        <w:t>),</w:t>
      </w:r>
    </w:p>
    <w:p w14:paraId="666ABE85" w14:textId="23D1C496" w:rsidR="000C23F8" w:rsidRPr="00EC36B9" w:rsidRDefault="000C23F8">
      <w:pPr>
        <w:pStyle w:val="Akapitzlist"/>
        <w:numPr>
          <w:ilvl w:val="0"/>
          <w:numId w:val="59"/>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sidR="00243199">
        <w:rPr>
          <w:sz w:val="22"/>
          <w:szCs w:val="22"/>
        </w:rPr>
        <w:t>3</w:t>
      </w:r>
      <w:r w:rsidRPr="00EC36B9">
        <w:rPr>
          <w:sz w:val="22"/>
          <w:szCs w:val="22"/>
        </w:rPr>
        <w:t xml:space="preserve"> ust. </w:t>
      </w:r>
      <w:r>
        <w:rPr>
          <w:sz w:val="22"/>
          <w:szCs w:val="22"/>
        </w:rPr>
        <w:t>3</w:t>
      </w:r>
      <w:r w:rsidRPr="00EC36B9">
        <w:rPr>
          <w:sz w:val="22"/>
          <w:szCs w:val="22"/>
        </w:rPr>
        <w:t>),</w:t>
      </w:r>
    </w:p>
    <w:p w14:paraId="281BCFE1" w14:textId="6DEAE0C4" w:rsidR="000C23F8" w:rsidRPr="00EC36B9" w:rsidRDefault="000C23F8">
      <w:pPr>
        <w:pStyle w:val="Akapitzlist"/>
        <w:numPr>
          <w:ilvl w:val="0"/>
          <w:numId w:val="59"/>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w:t>
      </w:r>
      <w:r w:rsidR="00243199">
        <w:rPr>
          <w:sz w:val="22"/>
          <w:szCs w:val="22"/>
        </w:rPr>
        <w:t>3</w:t>
      </w:r>
      <w:r w:rsidRPr="009A4313">
        <w:rPr>
          <w:sz w:val="22"/>
          <w:szCs w:val="22"/>
        </w:rPr>
        <w:t xml:space="preserve"> ust.4.</w:t>
      </w:r>
      <w:r w:rsidRPr="00EC36B9">
        <w:rPr>
          <w:sz w:val="22"/>
          <w:szCs w:val="22"/>
        </w:rPr>
        <w:t xml:space="preserve"> </w:t>
      </w:r>
    </w:p>
    <w:p w14:paraId="5B0875C4" w14:textId="77777777" w:rsidR="000C23F8" w:rsidRPr="00622C63" w:rsidRDefault="000C23F8" w:rsidP="000C23F8">
      <w:pPr>
        <w:spacing w:line="259" w:lineRule="auto"/>
        <w:ind w:left="360"/>
        <w:jc w:val="both"/>
        <w:rPr>
          <w:sz w:val="8"/>
          <w:szCs w:val="8"/>
        </w:rPr>
      </w:pPr>
    </w:p>
    <w:p w14:paraId="6E9AB70B" w14:textId="27AFE7D7" w:rsidR="000C23F8" w:rsidRPr="00690D8C" w:rsidRDefault="000C23F8" w:rsidP="000C23F8">
      <w:pPr>
        <w:spacing w:line="259" w:lineRule="auto"/>
        <w:ind w:left="360"/>
        <w:jc w:val="both"/>
        <w:rPr>
          <w:i/>
          <w:iCs/>
          <w:color w:val="2F5496" w:themeColor="accent1" w:themeShade="BF"/>
          <w:sz w:val="22"/>
          <w:szCs w:val="22"/>
        </w:rPr>
      </w:pPr>
    </w:p>
    <w:bookmarkEnd w:id="242"/>
    <w:bookmarkEnd w:id="244"/>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1C3CCFB2" w:rsidR="00F536DE" w:rsidRPr="00F95AD0" w:rsidRDefault="004F3468" w:rsidP="00B71040">
      <w:pPr>
        <w:pStyle w:val="Nagwek2"/>
        <w:rPr>
          <w:i/>
          <w:iCs/>
        </w:rPr>
      </w:pPr>
      <w:bookmarkStart w:id="247" w:name="_Toc148612313"/>
      <w:r w:rsidRPr="004F3468">
        <w:t>§ 1</w:t>
      </w:r>
      <w:r w:rsidR="00A14387">
        <w:t>8</w:t>
      </w:r>
      <w:r w:rsidRPr="004F3468">
        <w:t xml:space="preserve">. </w:t>
      </w:r>
      <w:r w:rsidR="00F536DE" w:rsidRPr="00B71040">
        <w:t>Waloryzacja</w:t>
      </w:r>
      <w:bookmarkEnd w:id="247"/>
      <w:r w:rsidR="00B24F0B">
        <w:t xml:space="preserve"> </w:t>
      </w:r>
      <w:r w:rsidR="00F95AD0">
        <w:t xml:space="preserve">– </w:t>
      </w:r>
      <w:r w:rsidR="00F95AD0">
        <w:rPr>
          <w:i/>
          <w:iCs/>
        </w:rPr>
        <w:t>nie dotyczy</w:t>
      </w:r>
    </w:p>
    <w:p w14:paraId="3C4DF07D" w14:textId="260BBEA7" w:rsidR="00F536DE" w:rsidRPr="001444A8" w:rsidRDefault="00F536DE" w:rsidP="00F536DE">
      <w:pPr>
        <w:pStyle w:val="Akapitzlist"/>
        <w:spacing w:line="259" w:lineRule="auto"/>
        <w:ind w:left="360"/>
        <w:jc w:val="both"/>
        <w:rPr>
          <w:i/>
          <w:iCs/>
          <w:color w:val="0070C0"/>
          <w:sz w:val="22"/>
          <w:szCs w:val="22"/>
        </w:rPr>
      </w:pPr>
      <w:bookmarkStart w:id="248" w:name="_Hlk147848639"/>
    </w:p>
    <w:p w14:paraId="32DF3309" w14:textId="54EC1E53" w:rsidR="000C23F8" w:rsidRPr="00500E2A" w:rsidRDefault="000C23F8" w:rsidP="000C23F8">
      <w:pPr>
        <w:pStyle w:val="Nagwek2"/>
      </w:pPr>
      <w:bookmarkStart w:id="249" w:name="_Toc64016213"/>
      <w:bookmarkStart w:id="250" w:name="_Toc106095875"/>
      <w:bookmarkStart w:id="251" w:name="_Toc106096315"/>
      <w:bookmarkStart w:id="252" w:name="_Toc106096419"/>
      <w:bookmarkStart w:id="253" w:name="_Toc148612314"/>
      <w:bookmarkStart w:id="254" w:name="_Hlk67826426"/>
      <w:bookmarkEnd w:id="243"/>
      <w:bookmarkEnd w:id="248"/>
      <w:r w:rsidRPr="00500E2A">
        <w:t>§</w:t>
      </w:r>
      <w:r>
        <w:t xml:space="preserve"> </w:t>
      </w:r>
      <w:r w:rsidRPr="00500E2A">
        <w:t>1</w:t>
      </w:r>
      <w:r w:rsidR="00A14387">
        <w:t>9</w:t>
      </w:r>
      <w:r w:rsidRPr="00500E2A">
        <w:t>. Ochrona danych osobowych</w:t>
      </w:r>
      <w:bookmarkEnd w:id="249"/>
      <w:bookmarkEnd w:id="250"/>
      <w:bookmarkEnd w:id="251"/>
      <w:bookmarkEnd w:id="252"/>
      <w:bookmarkEnd w:id="253"/>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4"/>
    </w:p>
    <w:p w14:paraId="4FCBCBB3" w14:textId="77777777" w:rsidR="000C23F8" w:rsidRPr="00500E2A" w:rsidRDefault="000C23F8" w:rsidP="000C23F8">
      <w:pPr>
        <w:pStyle w:val="Akapitzlist"/>
        <w:ind w:left="284"/>
        <w:jc w:val="both"/>
        <w:rPr>
          <w:b/>
          <w:bCs/>
          <w:sz w:val="22"/>
          <w:szCs w:val="22"/>
        </w:rPr>
      </w:pPr>
    </w:p>
    <w:p w14:paraId="58527156" w14:textId="62A459C1" w:rsidR="000C23F8" w:rsidRPr="00E66F78" w:rsidRDefault="000C23F8" w:rsidP="000C23F8">
      <w:pPr>
        <w:pStyle w:val="Nagwek2"/>
      </w:pPr>
      <w:bookmarkStart w:id="255" w:name="_Toc64016214"/>
      <w:bookmarkStart w:id="256" w:name="_Toc106095876"/>
      <w:bookmarkStart w:id="257" w:name="_Toc106096316"/>
      <w:bookmarkStart w:id="258" w:name="_Toc106096420"/>
      <w:bookmarkStart w:id="259" w:name="_Toc148612315"/>
      <w:r w:rsidRPr="00500E2A">
        <w:t>§</w:t>
      </w:r>
      <w:r>
        <w:t xml:space="preserve"> </w:t>
      </w:r>
      <w:r w:rsidR="00A14387">
        <w:t>20</w:t>
      </w:r>
      <w:r w:rsidRPr="00500E2A">
        <w:t xml:space="preserve">. Ochrona tajemnic </w:t>
      </w:r>
      <w:r w:rsidRPr="00E66F78">
        <w:t>przedsiębiorcy, zachowanie poufności</w:t>
      </w:r>
      <w:bookmarkEnd w:id="255"/>
      <w:bookmarkEnd w:id="256"/>
      <w:bookmarkEnd w:id="257"/>
      <w:bookmarkEnd w:id="258"/>
      <w:bookmarkEnd w:id="259"/>
      <w:r w:rsidRPr="00E66F78">
        <w:t xml:space="preserve"> </w:t>
      </w:r>
    </w:p>
    <w:p w14:paraId="6DD2CBE1" w14:textId="77777777" w:rsidR="000C23F8" w:rsidRPr="00E66F78" w:rsidRDefault="000C23F8">
      <w:pPr>
        <w:numPr>
          <w:ilvl w:val="0"/>
          <w:numId w:val="50"/>
        </w:numPr>
        <w:spacing w:line="259" w:lineRule="auto"/>
        <w:ind w:hanging="357"/>
        <w:jc w:val="both"/>
        <w:rPr>
          <w:sz w:val="22"/>
          <w:szCs w:val="22"/>
        </w:rPr>
      </w:pPr>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50"/>
        </w:numPr>
        <w:spacing w:line="259" w:lineRule="auto"/>
        <w:jc w:val="both"/>
        <w:rPr>
          <w:sz w:val="22"/>
          <w:szCs w:val="22"/>
        </w:rPr>
      </w:pPr>
      <w:r w:rsidRPr="00E66F78">
        <w:rPr>
          <w:sz w:val="22"/>
          <w:szCs w:val="22"/>
        </w:rPr>
        <w:lastRenderedPageBreak/>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50"/>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50"/>
        </w:numPr>
        <w:spacing w:line="259" w:lineRule="auto"/>
        <w:ind w:left="363" w:hanging="357"/>
        <w:jc w:val="both"/>
        <w:rPr>
          <w:sz w:val="22"/>
          <w:szCs w:val="22"/>
        </w:rPr>
      </w:pPr>
      <w:bookmarkStart w:id="261"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1"/>
    <w:p w14:paraId="76211AE9" w14:textId="77777777" w:rsidR="000C23F8" w:rsidRPr="00F8529D" w:rsidRDefault="000C23F8" w:rsidP="000C23F8">
      <w:pPr>
        <w:spacing w:line="259" w:lineRule="auto"/>
        <w:ind w:left="363"/>
        <w:jc w:val="both"/>
        <w:rPr>
          <w:sz w:val="22"/>
          <w:szCs w:val="22"/>
        </w:rPr>
      </w:pPr>
    </w:p>
    <w:p w14:paraId="6F12508E" w14:textId="77D76DD2" w:rsidR="000C23F8" w:rsidRPr="00F8529D" w:rsidRDefault="000C23F8" w:rsidP="00AD7A6E">
      <w:pPr>
        <w:pStyle w:val="Nagwek2"/>
      </w:pPr>
      <w:bookmarkStart w:id="262" w:name="_Toc64016215"/>
      <w:bookmarkStart w:id="263" w:name="_Toc106095877"/>
      <w:bookmarkStart w:id="264" w:name="_Toc106096317"/>
      <w:bookmarkStart w:id="265" w:name="_Toc106096421"/>
      <w:bookmarkStart w:id="266" w:name="_Toc148612316"/>
      <w:bookmarkEnd w:id="260"/>
      <w:r w:rsidRPr="00F8529D">
        <w:t xml:space="preserve">§ </w:t>
      </w:r>
      <w:r w:rsidR="00A14387">
        <w:t>21</w:t>
      </w:r>
      <w:r w:rsidRPr="00F8529D">
        <w:t>. Zasady etyki</w:t>
      </w:r>
      <w:bookmarkEnd w:id="262"/>
      <w:bookmarkEnd w:id="263"/>
      <w:bookmarkEnd w:id="264"/>
      <w:bookmarkEnd w:id="265"/>
      <w:bookmarkEnd w:id="266"/>
    </w:p>
    <w:p w14:paraId="2CA957CA" w14:textId="77777777" w:rsidR="000C23F8" w:rsidRPr="00F8529D" w:rsidRDefault="000C23F8">
      <w:pPr>
        <w:numPr>
          <w:ilvl w:val="0"/>
          <w:numId w:val="51"/>
        </w:numPr>
        <w:spacing w:line="259" w:lineRule="auto"/>
        <w:ind w:hanging="357"/>
        <w:jc w:val="both"/>
        <w:rPr>
          <w:sz w:val="22"/>
          <w:szCs w:val="22"/>
        </w:rPr>
      </w:pPr>
      <w:bookmarkStart w:id="267"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51"/>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68" w:name="_Hlk144468375"/>
      <w:r w:rsidRPr="00F8529D">
        <w:rPr>
          <w:sz w:val="22"/>
          <w:szCs w:val="22"/>
        </w:rPr>
        <w:t>o odpowiedzialności podmiotów zbiorowych za czyny zabronione pod groźbą kary</w:t>
      </w:r>
      <w:bookmarkEnd w:id="26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69" w:name="_Hlk144468401"/>
      <w:r w:rsidRPr="00F8529D">
        <w:rPr>
          <w:sz w:val="22"/>
          <w:szCs w:val="22"/>
        </w:rPr>
        <w:t>o zwalczaniu nieuczciwej konkurencji</w:t>
      </w:r>
      <w:bookmarkEnd w:id="269"/>
      <w:r w:rsidRPr="00F8529D">
        <w:rPr>
          <w:sz w:val="22"/>
          <w:szCs w:val="22"/>
        </w:rPr>
        <w:t xml:space="preserve"> </w:t>
      </w:r>
      <w:bookmarkStart w:id="27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0"/>
    </w:p>
    <w:p w14:paraId="43D62C96" w14:textId="77777777" w:rsidR="000C23F8" w:rsidRPr="00F8529D" w:rsidRDefault="000C23F8">
      <w:pPr>
        <w:numPr>
          <w:ilvl w:val="0"/>
          <w:numId w:val="51"/>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F8529D">
        <w:rPr>
          <w:sz w:val="22"/>
          <w:szCs w:val="22"/>
        </w:rPr>
        <w:lastRenderedPageBreak/>
        <w:t>jak również nie zgadzały się i nie zgodzą się na zapłatę prowizji pracownikowi lub przedstawicielowi Strony umowy w związku z jej realizacją.</w:t>
      </w:r>
    </w:p>
    <w:p w14:paraId="0A79508F" w14:textId="77777777" w:rsidR="000C23F8" w:rsidRPr="00F8529D" w:rsidRDefault="000C23F8" w:rsidP="000C23F8">
      <w:pPr>
        <w:spacing w:line="259" w:lineRule="auto"/>
        <w:ind w:left="360"/>
        <w:jc w:val="both"/>
        <w:rPr>
          <w:sz w:val="22"/>
          <w:szCs w:val="22"/>
        </w:rPr>
      </w:pPr>
    </w:p>
    <w:p w14:paraId="6B143E29" w14:textId="0C21F02D" w:rsidR="000C23F8" w:rsidRPr="00F8529D" w:rsidRDefault="000C23F8" w:rsidP="00AD7A6E">
      <w:pPr>
        <w:pStyle w:val="Nagwek2"/>
      </w:pPr>
      <w:bookmarkStart w:id="271" w:name="_Toc106095878"/>
      <w:bookmarkStart w:id="272" w:name="_Toc106096318"/>
      <w:bookmarkStart w:id="273" w:name="_Toc106096422"/>
      <w:bookmarkStart w:id="274" w:name="_Toc148612317"/>
      <w:bookmarkStart w:id="275" w:name="_Hlk105675117"/>
      <w:bookmarkStart w:id="276" w:name="_Hlk67826575"/>
      <w:bookmarkStart w:id="277" w:name="_Toc64016216"/>
      <w:bookmarkEnd w:id="267"/>
      <w:r w:rsidRPr="00F8529D">
        <w:t xml:space="preserve">§ </w:t>
      </w:r>
      <w:r w:rsidR="00B71040" w:rsidRPr="00F8529D">
        <w:t>2</w:t>
      </w:r>
      <w:r w:rsidR="00A14387">
        <w:t>2</w:t>
      </w:r>
      <w:r w:rsidRPr="00F8529D">
        <w:t>. Nadzór wynikający z zarządzania środowiskowego</w:t>
      </w:r>
      <w:bookmarkEnd w:id="271"/>
      <w:bookmarkEnd w:id="272"/>
      <w:bookmarkEnd w:id="273"/>
      <w:bookmarkEnd w:id="27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38BF07BC"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sidRPr="00657714">
        <w:rPr>
          <w:i/>
          <w:iCs/>
          <w:color w:val="FF0000"/>
          <w:sz w:val="22"/>
          <w:szCs w:val="22"/>
        </w:rPr>
        <w:t xml:space="preserve"> </w:t>
      </w:r>
    </w:p>
    <w:bookmarkEnd w:id="275"/>
    <w:p w14:paraId="2EA29F69" w14:textId="77777777" w:rsidR="000C23F8" w:rsidRPr="00657714" w:rsidRDefault="000C23F8" w:rsidP="000C23F8">
      <w:pPr>
        <w:ind w:left="426" w:hanging="426"/>
        <w:jc w:val="both"/>
        <w:rPr>
          <w:i/>
          <w:iCs/>
          <w:color w:val="FF0000"/>
          <w:sz w:val="22"/>
          <w:szCs w:val="22"/>
        </w:rPr>
      </w:pPr>
    </w:p>
    <w:p w14:paraId="2FCA4D4C" w14:textId="772BA097" w:rsidR="000C23F8" w:rsidRPr="00E66F78" w:rsidRDefault="000C23F8" w:rsidP="00AD7A6E">
      <w:pPr>
        <w:pStyle w:val="Nagwek2"/>
      </w:pPr>
      <w:bookmarkStart w:id="278" w:name="_Toc106095879"/>
      <w:bookmarkStart w:id="279" w:name="_Toc106096319"/>
      <w:bookmarkStart w:id="280" w:name="_Toc106096423"/>
      <w:bookmarkStart w:id="281" w:name="_Toc148612318"/>
      <w:bookmarkStart w:id="282" w:name="_Hlk67826617"/>
      <w:bookmarkEnd w:id="276"/>
      <w:r w:rsidRPr="00B62661">
        <w:t xml:space="preserve">§ </w:t>
      </w:r>
      <w:r>
        <w:t>2</w:t>
      </w:r>
      <w:r w:rsidR="00A14387">
        <w:t>3</w:t>
      </w:r>
      <w:r w:rsidRPr="00B62661">
        <w:t xml:space="preserve">. </w:t>
      </w:r>
      <w:r w:rsidRPr="00E66F78">
        <w:t>Siła wyższa</w:t>
      </w:r>
      <w:bookmarkEnd w:id="277"/>
      <w:bookmarkEnd w:id="278"/>
      <w:bookmarkEnd w:id="279"/>
      <w:bookmarkEnd w:id="280"/>
      <w:bookmarkEnd w:id="281"/>
    </w:p>
    <w:p w14:paraId="7F042164" w14:textId="77777777" w:rsidR="000C23F8" w:rsidRPr="00E66F78" w:rsidRDefault="000C23F8">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52"/>
        </w:numPr>
        <w:ind w:left="357" w:hanging="357"/>
        <w:jc w:val="both"/>
        <w:rPr>
          <w:sz w:val="22"/>
          <w:szCs w:val="22"/>
        </w:rPr>
      </w:pPr>
      <w:bookmarkStart w:id="28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F8529D" w:rsidRDefault="000C23F8">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673E8E82" w:rsidR="000C23F8" w:rsidRPr="00F8529D" w:rsidRDefault="000C23F8" w:rsidP="00AD7A6E">
      <w:pPr>
        <w:pStyle w:val="Nagwek2"/>
      </w:pPr>
      <w:bookmarkStart w:id="284" w:name="_Toc64016217"/>
      <w:bookmarkStart w:id="285" w:name="_Toc106095880"/>
      <w:bookmarkStart w:id="286" w:name="_Toc106096320"/>
      <w:bookmarkStart w:id="287" w:name="_Toc106096424"/>
      <w:bookmarkStart w:id="288" w:name="_Toc148612319"/>
      <w:r w:rsidRPr="00F8529D">
        <w:t>§ 2</w:t>
      </w:r>
      <w:r w:rsidR="00A14387">
        <w:t>4</w:t>
      </w:r>
      <w:r w:rsidRPr="00F8529D">
        <w:t>. Postanowienia końcowe</w:t>
      </w:r>
      <w:bookmarkEnd w:id="284"/>
      <w:bookmarkEnd w:id="285"/>
      <w:bookmarkEnd w:id="286"/>
      <w:bookmarkEnd w:id="287"/>
      <w:bookmarkEnd w:id="288"/>
    </w:p>
    <w:p w14:paraId="71170E90" w14:textId="77777777" w:rsidR="000C23F8" w:rsidRPr="00E66F78" w:rsidRDefault="000C23F8">
      <w:pPr>
        <w:numPr>
          <w:ilvl w:val="0"/>
          <w:numId w:val="53"/>
        </w:numPr>
        <w:spacing w:line="259" w:lineRule="auto"/>
        <w:ind w:left="357" w:hanging="357"/>
        <w:jc w:val="both"/>
        <w:rPr>
          <w:sz w:val="22"/>
          <w:szCs w:val="22"/>
        </w:rPr>
      </w:pPr>
      <w:r w:rsidRPr="00F8529D">
        <w:rPr>
          <w:sz w:val="22"/>
          <w:szCs w:val="22"/>
        </w:rPr>
        <w:t xml:space="preserve">Spory wynikające z zawartej Umowy będą rozstrzygane przez </w:t>
      </w:r>
      <w:r w:rsidRPr="00E66F78">
        <w:rPr>
          <w:sz w:val="22"/>
          <w:szCs w:val="22"/>
        </w:rPr>
        <w:t xml:space="preserve">sąd właściwy dla siedziby </w:t>
      </w:r>
      <w:r>
        <w:rPr>
          <w:sz w:val="22"/>
          <w:szCs w:val="22"/>
        </w:rPr>
        <w:t>Zamawiającego</w:t>
      </w:r>
      <w:r w:rsidRPr="00E66F78">
        <w:rPr>
          <w:sz w:val="22"/>
          <w:szCs w:val="22"/>
        </w:rPr>
        <w:t>.</w:t>
      </w:r>
    </w:p>
    <w:p w14:paraId="1C96AAD1" w14:textId="77777777" w:rsidR="000C23F8" w:rsidRPr="00E66F78" w:rsidRDefault="000C23F8">
      <w:pPr>
        <w:numPr>
          <w:ilvl w:val="0"/>
          <w:numId w:val="53"/>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pPr>
        <w:numPr>
          <w:ilvl w:val="0"/>
          <w:numId w:val="53"/>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pPr>
        <w:numPr>
          <w:ilvl w:val="0"/>
          <w:numId w:val="53"/>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2153E3DA" w14:textId="77777777" w:rsidR="00945545" w:rsidRDefault="00945545" w:rsidP="00945545">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148612320"/>
      <w:bookmarkEnd w:id="282"/>
      <w:r w:rsidRPr="00AD7A6E">
        <w:rPr>
          <w:sz w:val="22"/>
          <w:szCs w:val="22"/>
        </w:rPr>
        <w:t>Załączniki do Umowy</w:t>
      </w:r>
      <w:bookmarkEnd w:id="289"/>
      <w:bookmarkEnd w:id="290"/>
      <w:bookmarkEnd w:id="291"/>
      <w:bookmarkEnd w:id="292"/>
      <w:bookmarkEnd w:id="293"/>
    </w:p>
    <w:p w14:paraId="375B7771" w14:textId="77777777" w:rsidR="00631260" w:rsidRDefault="00D971D1" w:rsidP="00D971D1">
      <w:pPr>
        <w:tabs>
          <w:tab w:val="left" w:pos="1560"/>
          <w:tab w:val="left" w:pos="1843"/>
        </w:tabs>
        <w:jc w:val="both"/>
        <w:rPr>
          <w:rFonts w:eastAsiaTheme="majorEastAsia"/>
          <w:sz w:val="22"/>
          <w:szCs w:val="22"/>
        </w:rPr>
      </w:pPr>
      <w:r>
        <w:rPr>
          <w:rFonts w:eastAsiaTheme="majorEastAsia"/>
          <w:sz w:val="22"/>
          <w:szCs w:val="22"/>
        </w:rPr>
        <w:t>Załącznik nr 1</w:t>
      </w:r>
      <w:r>
        <w:rPr>
          <w:rFonts w:eastAsiaTheme="majorEastAsia"/>
          <w:sz w:val="22"/>
          <w:szCs w:val="22"/>
        </w:rPr>
        <w:tab/>
        <w:t>–</w:t>
      </w:r>
      <w:r>
        <w:rPr>
          <w:rFonts w:eastAsiaTheme="majorEastAsia"/>
          <w:sz w:val="22"/>
          <w:szCs w:val="22"/>
        </w:rPr>
        <w:tab/>
      </w:r>
      <w:r w:rsidR="005865BF" w:rsidRPr="00B31BB6">
        <w:rPr>
          <w:rFonts w:eastAsiaTheme="majorEastAsia"/>
          <w:sz w:val="22"/>
          <w:szCs w:val="22"/>
        </w:rPr>
        <w:t>Szczegó</w:t>
      </w:r>
      <w:r>
        <w:rPr>
          <w:rFonts w:eastAsiaTheme="majorEastAsia"/>
          <w:sz w:val="22"/>
          <w:szCs w:val="22"/>
        </w:rPr>
        <w:t>łowy Opis Przedmiotu Zamówienia</w:t>
      </w:r>
    </w:p>
    <w:p w14:paraId="6E3871A8" w14:textId="596A646F" w:rsidR="005865BF" w:rsidRDefault="00631260" w:rsidP="00D971D1">
      <w:pPr>
        <w:tabs>
          <w:tab w:val="left" w:pos="1560"/>
          <w:tab w:val="left" w:pos="1843"/>
        </w:tabs>
        <w:jc w:val="both"/>
        <w:rPr>
          <w:rFonts w:eastAsiaTheme="majorEastAsia"/>
          <w:sz w:val="22"/>
          <w:szCs w:val="22"/>
        </w:rPr>
      </w:pPr>
      <w:r>
        <w:rPr>
          <w:rFonts w:eastAsiaTheme="majorEastAsia"/>
          <w:sz w:val="22"/>
          <w:szCs w:val="22"/>
        </w:rPr>
        <w:tab/>
      </w:r>
      <w:r>
        <w:rPr>
          <w:rFonts w:eastAsiaTheme="majorEastAsia"/>
          <w:sz w:val="22"/>
          <w:szCs w:val="22"/>
        </w:rPr>
        <w:tab/>
      </w:r>
      <w:r w:rsidR="005865BF" w:rsidRPr="00B31BB6">
        <w:rPr>
          <w:rFonts w:eastAsiaTheme="majorEastAsia"/>
          <w:sz w:val="22"/>
          <w:szCs w:val="22"/>
        </w:rPr>
        <w:t>(</w:t>
      </w:r>
      <w:r w:rsidR="005865BF">
        <w:rPr>
          <w:rFonts w:eastAsiaTheme="majorEastAsia"/>
          <w:sz w:val="22"/>
          <w:szCs w:val="22"/>
        </w:rPr>
        <w:t>na podstawie</w:t>
      </w:r>
      <w:r w:rsidR="005865BF" w:rsidRPr="00B31BB6">
        <w:rPr>
          <w:rFonts w:eastAsiaTheme="majorEastAsia"/>
          <w:sz w:val="22"/>
          <w:szCs w:val="22"/>
        </w:rPr>
        <w:t xml:space="preserve"> Załącznik</w:t>
      </w:r>
      <w:r w:rsidR="005865BF">
        <w:rPr>
          <w:rFonts w:eastAsiaTheme="majorEastAsia"/>
          <w:sz w:val="22"/>
          <w:szCs w:val="22"/>
        </w:rPr>
        <w:t>a</w:t>
      </w:r>
      <w:r w:rsidR="005865BF" w:rsidRPr="00B31BB6">
        <w:rPr>
          <w:rFonts w:eastAsiaTheme="majorEastAsia"/>
          <w:sz w:val="22"/>
          <w:szCs w:val="22"/>
        </w:rPr>
        <w:t xml:space="preserve"> nr 1 do SWZ),</w:t>
      </w:r>
    </w:p>
    <w:p w14:paraId="467D2D74" w14:textId="11C5F5FB" w:rsidR="005865BF" w:rsidRPr="00B31BB6" w:rsidRDefault="005865BF" w:rsidP="00D971D1">
      <w:pPr>
        <w:tabs>
          <w:tab w:val="left" w:pos="1560"/>
          <w:tab w:val="left" w:pos="1843"/>
        </w:tabs>
        <w:jc w:val="both"/>
        <w:rPr>
          <w:rFonts w:eastAsiaTheme="majorEastAsia"/>
          <w:sz w:val="22"/>
          <w:szCs w:val="22"/>
        </w:rPr>
      </w:pPr>
      <w:r w:rsidRPr="00B31BB6">
        <w:rPr>
          <w:rFonts w:eastAsiaTheme="majorEastAsia"/>
          <w:sz w:val="22"/>
          <w:szCs w:val="22"/>
        </w:rPr>
        <w:t xml:space="preserve">Załącznik nr </w:t>
      </w:r>
      <w:r w:rsidR="00945545">
        <w:rPr>
          <w:rFonts w:eastAsiaTheme="majorEastAsia"/>
          <w:sz w:val="22"/>
          <w:szCs w:val="22"/>
        </w:rPr>
        <w:t>2</w:t>
      </w:r>
      <w:r w:rsidR="00D971D1">
        <w:rPr>
          <w:rFonts w:eastAsiaTheme="majorEastAsia"/>
          <w:sz w:val="22"/>
          <w:szCs w:val="22"/>
        </w:rPr>
        <w:tab/>
      </w:r>
      <w:r w:rsidRPr="00B31BB6">
        <w:rPr>
          <w:rFonts w:eastAsiaTheme="majorEastAsia"/>
          <w:sz w:val="22"/>
          <w:szCs w:val="22"/>
        </w:rPr>
        <w:t>–</w:t>
      </w:r>
      <w:r w:rsidR="00D971D1">
        <w:rPr>
          <w:rFonts w:eastAsiaTheme="majorEastAsia"/>
          <w:sz w:val="22"/>
          <w:szCs w:val="22"/>
        </w:rPr>
        <w:tab/>
      </w:r>
      <w:r w:rsidRPr="00B31BB6">
        <w:rPr>
          <w:rFonts w:eastAsiaTheme="majorEastAsia"/>
          <w:sz w:val="22"/>
          <w:szCs w:val="22"/>
        </w:rPr>
        <w:t xml:space="preserve">Ochrona danych osobowych </w:t>
      </w:r>
    </w:p>
    <w:p w14:paraId="4B45A623" w14:textId="5CA3AF26" w:rsidR="005865BF" w:rsidRDefault="005865BF" w:rsidP="00D971D1">
      <w:pPr>
        <w:tabs>
          <w:tab w:val="left" w:pos="1560"/>
          <w:tab w:val="left" w:pos="1843"/>
        </w:tabs>
        <w:jc w:val="both"/>
        <w:rPr>
          <w:rFonts w:eastAsiaTheme="majorEastAsia"/>
          <w:sz w:val="22"/>
          <w:szCs w:val="22"/>
        </w:rPr>
      </w:pPr>
      <w:r w:rsidRPr="00B31BB6">
        <w:rPr>
          <w:rFonts w:eastAsiaTheme="majorEastAsia"/>
          <w:sz w:val="22"/>
          <w:szCs w:val="22"/>
        </w:rPr>
        <w:t xml:space="preserve">Załącznik nr </w:t>
      </w:r>
      <w:r w:rsidR="00945545">
        <w:rPr>
          <w:rFonts w:eastAsiaTheme="majorEastAsia"/>
          <w:sz w:val="22"/>
          <w:szCs w:val="22"/>
        </w:rPr>
        <w:t>3</w:t>
      </w:r>
      <w:r w:rsidR="00D971D1">
        <w:rPr>
          <w:rFonts w:eastAsiaTheme="majorEastAsia"/>
          <w:sz w:val="22"/>
          <w:szCs w:val="22"/>
        </w:rPr>
        <w:tab/>
      </w:r>
      <w:r w:rsidRPr="00B31BB6">
        <w:rPr>
          <w:rFonts w:eastAsiaTheme="majorEastAsia"/>
          <w:sz w:val="22"/>
          <w:szCs w:val="22"/>
        </w:rPr>
        <w:t>–</w:t>
      </w:r>
      <w:r w:rsidR="00D971D1">
        <w:rPr>
          <w:rFonts w:eastAsiaTheme="majorEastAsia"/>
          <w:sz w:val="22"/>
          <w:szCs w:val="22"/>
        </w:rPr>
        <w:tab/>
      </w:r>
      <w:r w:rsidRPr="00B31BB6">
        <w:rPr>
          <w:rFonts w:eastAsiaTheme="majorEastAsia"/>
          <w:sz w:val="22"/>
          <w:szCs w:val="22"/>
        </w:rPr>
        <w:t xml:space="preserve">Oświadczenie o statusie Wykonawcy </w:t>
      </w:r>
    </w:p>
    <w:p w14:paraId="6A5CC14A" w14:textId="572472A6" w:rsidR="00F95AD0" w:rsidRPr="00B31BB6" w:rsidRDefault="00F95AD0" w:rsidP="00D971D1">
      <w:pPr>
        <w:tabs>
          <w:tab w:val="left" w:pos="1560"/>
          <w:tab w:val="left" w:pos="1843"/>
        </w:tabs>
        <w:jc w:val="both"/>
        <w:rPr>
          <w:rFonts w:eastAsiaTheme="majorEastAsia"/>
          <w:sz w:val="22"/>
          <w:szCs w:val="22"/>
        </w:rPr>
      </w:pPr>
      <w:r w:rsidRPr="00B31BB6">
        <w:rPr>
          <w:rFonts w:eastAsiaTheme="majorEastAsia"/>
          <w:sz w:val="22"/>
          <w:szCs w:val="22"/>
        </w:rPr>
        <w:t xml:space="preserve">Załącznik nr </w:t>
      </w:r>
      <w:r w:rsidR="00945545">
        <w:rPr>
          <w:rFonts w:eastAsiaTheme="majorEastAsia"/>
          <w:sz w:val="22"/>
          <w:szCs w:val="22"/>
        </w:rPr>
        <w:t>4</w:t>
      </w:r>
      <w:r>
        <w:rPr>
          <w:rFonts w:eastAsiaTheme="majorEastAsia"/>
          <w:sz w:val="22"/>
          <w:szCs w:val="22"/>
        </w:rPr>
        <w:t xml:space="preserve">     </w:t>
      </w:r>
      <w:r w:rsidRPr="00B31BB6">
        <w:rPr>
          <w:rFonts w:eastAsiaTheme="majorEastAsia"/>
          <w:sz w:val="22"/>
          <w:szCs w:val="22"/>
        </w:rPr>
        <w:t>–</w:t>
      </w:r>
      <w:r>
        <w:rPr>
          <w:rFonts w:eastAsiaTheme="majorEastAsia"/>
          <w:sz w:val="22"/>
          <w:szCs w:val="22"/>
        </w:rPr>
        <w:t xml:space="preserve">    Polisa OC</w:t>
      </w:r>
    </w:p>
    <w:p w14:paraId="5B101640" w14:textId="77777777" w:rsidR="00945545" w:rsidRDefault="00945545" w:rsidP="00631260">
      <w:pPr>
        <w:spacing w:after="160" w:line="259" w:lineRule="auto"/>
        <w:jc w:val="right"/>
        <w:rPr>
          <w:b/>
          <w:bCs/>
          <w:sz w:val="22"/>
          <w:szCs w:val="22"/>
        </w:rPr>
      </w:pPr>
      <w:bookmarkStart w:id="294" w:name="_Hlk67826939"/>
    </w:p>
    <w:p w14:paraId="151B2625" w14:textId="77777777" w:rsidR="00945545" w:rsidRDefault="00945545" w:rsidP="00631260">
      <w:pPr>
        <w:spacing w:after="160" w:line="259" w:lineRule="auto"/>
        <w:jc w:val="right"/>
        <w:rPr>
          <w:b/>
          <w:bCs/>
          <w:sz w:val="22"/>
          <w:szCs w:val="22"/>
        </w:rPr>
      </w:pPr>
    </w:p>
    <w:p w14:paraId="1F96CBB3" w14:textId="77777777" w:rsidR="00945545" w:rsidRDefault="00945545" w:rsidP="00631260">
      <w:pPr>
        <w:spacing w:after="160" w:line="259" w:lineRule="auto"/>
        <w:jc w:val="right"/>
        <w:rPr>
          <w:b/>
          <w:bCs/>
          <w:sz w:val="22"/>
          <w:szCs w:val="22"/>
        </w:rPr>
      </w:pPr>
    </w:p>
    <w:p w14:paraId="6C427BEE" w14:textId="77777777" w:rsidR="00945545" w:rsidRDefault="00945545" w:rsidP="00631260">
      <w:pPr>
        <w:spacing w:after="160" w:line="259" w:lineRule="auto"/>
        <w:jc w:val="right"/>
        <w:rPr>
          <w:b/>
          <w:bCs/>
          <w:sz w:val="22"/>
          <w:szCs w:val="22"/>
        </w:rPr>
      </w:pPr>
    </w:p>
    <w:p w14:paraId="0D00B84E" w14:textId="77777777" w:rsidR="00945545" w:rsidRDefault="00945545" w:rsidP="00631260">
      <w:pPr>
        <w:spacing w:after="160" w:line="259" w:lineRule="auto"/>
        <w:jc w:val="right"/>
        <w:rPr>
          <w:b/>
          <w:bCs/>
          <w:sz w:val="22"/>
          <w:szCs w:val="22"/>
        </w:rPr>
      </w:pPr>
    </w:p>
    <w:p w14:paraId="16C39081" w14:textId="77777777" w:rsidR="00945545" w:rsidRDefault="00945545" w:rsidP="00631260">
      <w:pPr>
        <w:spacing w:after="160" w:line="259" w:lineRule="auto"/>
        <w:jc w:val="right"/>
        <w:rPr>
          <w:b/>
          <w:bCs/>
          <w:sz w:val="22"/>
          <w:szCs w:val="22"/>
        </w:rPr>
      </w:pPr>
    </w:p>
    <w:p w14:paraId="6ADC6FD7" w14:textId="77777777" w:rsidR="00945545" w:rsidRDefault="00945545" w:rsidP="00631260">
      <w:pPr>
        <w:spacing w:after="160" w:line="259" w:lineRule="auto"/>
        <w:jc w:val="right"/>
        <w:rPr>
          <w:b/>
          <w:bCs/>
          <w:sz w:val="22"/>
          <w:szCs w:val="22"/>
        </w:rPr>
      </w:pPr>
    </w:p>
    <w:p w14:paraId="244CC4EF" w14:textId="77777777" w:rsidR="00945545" w:rsidRDefault="00945545" w:rsidP="00631260">
      <w:pPr>
        <w:spacing w:after="160" w:line="259" w:lineRule="auto"/>
        <w:jc w:val="right"/>
        <w:rPr>
          <w:b/>
          <w:bCs/>
          <w:sz w:val="22"/>
          <w:szCs w:val="22"/>
        </w:rPr>
      </w:pPr>
    </w:p>
    <w:p w14:paraId="1C18A7CE" w14:textId="77777777" w:rsidR="00945545" w:rsidRDefault="00945545" w:rsidP="00631260">
      <w:pPr>
        <w:spacing w:after="160" w:line="259" w:lineRule="auto"/>
        <w:jc w:val="right"/>
        <w:rPr>
          <w:b/>
          <w:bCs/>
          <w:sz w:val="22"/>
          <w:szCs w:val="22"/>
        </w:rPr>
      </w:pPr>
    </w:p>
    <w:p w14:paraId="508931D7" w14:textId="77777777" w:rsidR="00945545" w:rsidRDefault="00945545" w:rsidP="00631260">
      <w:pPr>
        <w:spacing w:after="160" w:line="259" w:lineRule="auto"/>
        <w:jc w:val="right"/>
        <w:rPr>
          <w:b/>
          <w:bCs/>
          <w:sz w:val="22"/>
          <w:szCs w:val="22"/>
        </w:rPr>
      </w:pPr>
    </w:p>
    <w:p w14:paraId="41F19972" w14:textId="77777777" w:rsidR="00945545" w:rsidRDefault="00945545" w:rsidP="00631260">
      <w:pPr>
        <w:spacing w:after="160" w:line="259" w:lineRule="auto"/>
        <w:jc w:val="right"/>
        <w:rPr>
          <w:b/>
          <w:bCs/>
          <w:sz w:val="22"/>
          <w:szCs w:val="22"/>
        </w:rPr>
      </w:pPr>
    </w:p>
    <w:p w14:paraId="2FF45BDC" w14:textId="77777777" w:rsidR="00945545" w:rsidRDefault="00945545" w:rsidP="00631260">
      <w:pPr>
        <w:spacing w:after="160" w:line="259" w:lineRule="auto"/>
        <w:jc w:val="right"/>
        <w:rPr>
          <w:b/>
          <w:bCs/>
          <w:sz w:val="22"/>
          <w:szCs w:val="22"/>
        </w:rPr>
      </w:pPr>
    </w:p>
    <w:p w14:paraId="376A1258" w14:textId="77777777" w:rsidR="00945545" w:rsidRDefault="00945545" w:rsidP="00631260">
      <w:pPr>
        <w:spacing w:after="160" w:line="259" w:lineRule="auto"/>
        <w:jc w:val="right"/>
        <w:rPr>
          <w:b/>
          <w:bCs/>
          <w:sz w:val="22"/>
          <w:szCs w:val="22"/>
        </w:rPr>
      </w:pPr>
    </w:p>
    <w:p w14:paraId="10F678F6" w14:textId="77777777" w:rsidR="00945545" w:rsidRDefault="00945545" w:rsidP="00631260">
      <w:pPr>
        <w:spacing w:after="160" w:line="259" w:lineRule="auto"/>
        <w:jc w:val="right"/>
        <w:rPr>
          <w:b/>
          <w:bCs/>
          <w:sz w:val="22"/>
          <w:szCs w:val="22"/>
        </w:rPr>
      </w:pPr>
    </w:p>
    <w:p w14:paraId="2720BE5A" w14:textId="77777777" w:rsidR="00945545" w:rsidRDefault="00945545" w:rsidP="00631260">
      <w:pPr>
        <w:spacing w:after="160" w:line="259" w:lineRule="auto"/>
        <w:jc w:val="right"/>
        <w:rPr>
          <w:b/>
          <w:bCs/>
          <w:sz w:val="22"/>
          <w:szCs w:val="22"/>
        </w:rPr>
      </w:pPr>
    </w:p>
    <w:p w14:paraId="7E86BE15" w14:textId="77777777" w:rsidR="00945545" w:rsidRDefault="00945545" w:rsidP="00631260">
      <w:pPr>
        <w:spacing w:after="160" w:line="259" w:lineRule="auto"/>
        <w:jc w:val="right"/>
        <w:rPr>
          <w:b/>
          <w:bCs/>
          <w:sz w:val="22"/>
          <w:szCs w:val="22"/>
        </w:rPr>
      </w:pPr>
    </w:p>
    <w:p w14:paraId="69D2D989" w14:textId="77777777" w:rsidR="00945545" w:rsidRDefault="00945545" w:rsidP="00631260">
      <w:pPr>
        <w:spacing w:after="160" w:line="259" w:lineRule="auto"/>
        <w:jc w:val="right"/>
        <w:rPr>
          <w:b/>
          <w:bCs/>
          <w:sz w:val="22"/>
          <w:szCs w:val="22"/>
        </w:rPr>
      </w:pPr>
    </w:p>
    <w:p w14:paraId="184B2CB6" w14:textId="77777777" w:rsidR="00945545" w:rsidRDefault="00945545" w:rsidP="00631260">
      <w:pPr>
        <w:spacing w:after="160" w:line="259" w:lineRule="auto"/>
        <w:jc w:val="right"/>
        <w:rPr>
          <w:b/>
          <w:bCs/>
          <w:sz w:val="22"/>
          <w:szCs w:val="22"/>
        </w:rPr>
      </w:pPr>
    </w:p>
    <w:p w14:paraId="4D0406B2" w14:textId="77777777" w:rsidR="00945545" w:rsidRDefault="00945545" w:rsidP="00631260">
      <w:pPr>
        <w:spacing w:after="160" w:line="259" w:lineRule="auto"/>
        <w:jc w:val="right"/>
        <w:rPr>
          <w:b/>
          <w:bCs/>
          <w:sz w:val="22"/>
          <w:szCs w:val="22"/>
        </w:rPr>
      </w:pPr>
    </w:p>
    <w:p w14:paraId="3ECBC37F" w14:textId="77777777" w:rsidR="00945545" w:rsidRDefault="00945545" w:rsidP="00631260">
      <w:pPr>
        <w:spacing w:after="160" w:line="259" w:lineRule="auto"/>
        <w:jc w:val="right"/>
        <w:rPr>
          <w:b/>
          <w:bCs/>
          <w:sz w:val="22"/>
          <w:szCs w:val="22"/>
        </w:rPr>
      </w:pPr>
    </w:p>
    <w:p w14:paraId="698512FC" w14:textId="77777777" w:rsidR="00945545" w:rsidRDefault="00945545" w:rsidP="00631260">
      <w:pPr>
        <w:spacing w:after="160" w:line="259" w:lineRule="auto"/>
        <w:jc w:val="right"/>
        <w:rPr>
          <w:b/>
          <w:bCs/>
          <w:sz w:val="22"/>
          <w:szCs w:val="22"/>
        </w:rPr>
      </w:pPr>
    </w:p>
    <w:p w14:paraId="07945B7E" w14:textId="77777777" w:rsidR="00945545" w:rsidRDefault="00945545" w:rsidP="00631260">
      <w:pPr>
        <w:spacing w:after="160" w:line="259" w:lineRule="auto"/>
        <w:jc w:val="right"/>
        <w:rPr>
          <w:b/>
          <w:bCs/>
          <w:sz w:val="22"/>
          <w:szCs w:val="22"/>
        </w:rPr>
      </w:pPr>
    </w:p>
    <w:p w14:paraId="03F66CD5" w14:textId="77777777" w:rsidR="00945545" w:rsidRDefault="00945545" w:rsidP="00631260">
      <w:pPr>
        <w:spacing w:after="160" w:line="259" w:lineRule="auto"/>
        <w:jc w:val="right"/>
        <w:rPr>
          <w:b/>
          <w:bCs/>
          <w:sz w:val="22"/>
          <w:szCs w:val="22"/>
        </w:rPr>
      </w:pPr>
    </w:p>
    <w:p w14:paraId="3935E7E9" w14:textId="77777777" w:rsidR="00945545" w:rsidRDefault="00945545" w:rsidP="00631260">
      <w:pPr>
        <w:spacing w:after="160" w:line="259" w:lineRule="auto"/>
        <w:jc w:val="right"/>
        <w:rPr>
          <w:b/>
          <w:bCs/>
          <w:sz w:val="22"/>
          <w:szCs w:val="22"/>
        </w:rPr>
      </w:pPr>
    </w:p>
    <w:p w14:paraId="21FEDEC4" w14:textId="77777777" w:rsidR="00945545" w:rsidRDefault="00945545" w:rsidP="00631260">
      <w:pPr>
        <w:spacing w:after="160" w:line="259" w:lineRule="auto"/>
        <w:jc w:val="right"/>
        <w:rPr>
          <w:b/>
          <w:bCs/>
          <w:sz w:val="22"/>
          <w:szCs w:val="22"/>
        </w:rPr>
      </w:pPr>
    </w:p>
    <w:p w14:paraId="3623511D" w14:textId="77777777" w:rsidR="00945545" w:rsidRDefault="00945545" w:rsidP="00631260">
      <w:pPr>
        <w:spacing w:after="160" w:line="259" w:lineRule="auto"/>
        <w:jc w:val="right"/>
        <w:rPr>
          <w:b/>
          <w:bCs/>
          <w:sz w:val="22"/>
          <w:szCs w:val="22"/>
        </w:rPr>
      </w:pPr>
    </w:p>
    <w:p w14:paraId="02874974" w14:textId="77777777" w:rsidR="00945545" w:rsidRDefault="00945545" w:rsidP="00631260">
      <w:pPr>
        <w:spacing w:after="160" w:line="259" w:lineRule="auto"/>
        <w:jc w:val="right"/>
        <w:rPr>
          <w:b/>
          <w:bCs/>
          <w:sz w:val="22"/>
          <w:szCs w:val="22"/>
        </w:rPr>
      </w:pPr>
    </w:p>
    <w:p w14:paraId="52BA1276" w14:textId="03EBA78C" w:rsidR="000C23F8" w:rsidRPr="00631260" w:rsidRDefault="000C23F8" w:rsidP="00631260">
      <w:pPr>
        <w:spacing w:after="160" w:line="259" w:lineRule="auto"/>
        <w:jc w:val="right"/>
        <w:rPr>
          <w:b/>
          <w:bCs/>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29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5" w:name="_Hlk147849015"/>
      <w:r w:rsidRPr="00744F79">
        <w:rPr>
          <w:b/>
          <w:bCs/>
          <w:i/>
          <w:iCs/>
          <w:color w:val="FF0000"/>
          <w:sz w:val="28"/>
          <w:szCs w:val="28"/>
        </w:rPr>
        <w:t>)</w:t>
      </w:r>
    </w:p>
    <w:bookmarkEnd w:id="29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0DD5D9FD" w14:textId="724A3B33" w:rsidR="000C23F8" w:rsidRPr="001456AD" w:rsidRDefault="000C23F8" w:rsidP="00C94796">
      <w:pPr>
        <w:spacing w:after="160" w:line="259" w:lineRule="auto"/>
        <w:jc w:val="right"/>
        <w:rPr>
          <w:b/>
          <w:bCs/>
          <w:sz w:val="22"/>
          <w:szCs w:val="22"/>
        </w:rPr>
      </w:pPr>
      <w:bookmarkStart w:id="296" w:name="_Hlk67831498"/>
      <w:bookmarkStart w:id="297" w:name="_Hlk67827058"/>
      <w:r w:rsidRPr="001456AD">
        <w:rPr>
          <w:b/>
          <w:bCs/>
          <w:sz w:val="22"/>
          <w:szCs w:val="22"/>
        </w:rPr>
        <w:lastRenderedPageBreak/>
        <w:t xml:space="preserve">Załącznik nr </w:t>
      </w:r>
      <w:r w:rsidR="00945545">
        <w:rPr>
          <w:b/>
          <w:bCs/>
          <w:sz w:val="22"/>
          <w:szCs w:val="22"/>
        </w:rPr>
        <w:t>2</w:t>
      </w:r>
      <w:r w:rsidRPr="001456AD">
        <w:rPr>
          <w:b/>
          <w:bCs/>
          <w:sz w:val="22"/>
          <w:szCs w:val="22"/>
        </w:rPr>
        <w:t xml:space="preserve"> do Umowy </w:t>
      </w:r>
    </w:p>
    <w:bookmarkEnd w:id="296"/>
    <w:bookmarkEnd w:id="29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4"/>
        </w:numPr>
        <w:overflowPunct w:val="0"/>
        <w:autoSpaceDE w:val="0"/>
        <w:autoSpaceDN w:val="0"/>
        <w:ind w:left="346" w:hanging="357"/>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53"/>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EAB13B8" w14:textId="77777777" w:rsidR="00F95AD0" w:rsidRDefault="00F95AD0" w:rsidP="000C23F8">
      <w:pPr>
        <w:spacing w:before="120"/>
        <w:jc w:val="right"/>
        <w:rPr>
          <w:b/>
          <w:bCs/>
          <w:sz w:val="22"/>
          <w:szCs w:val="22"/>
        </w:rPr>
      </w:pPr>
      <w:bookmarkStart w:id="298" w:name="_Hlk67832211"/>
    </w:p>
    <w:p w14:paraId="22751128" w14:textId="77777777" w:rsidR="00F95AD0" w:rsidRDefault="00F95AD0" w:rsidP="000C23F8">
      <w:pPr>
        <w:spacing w:before="120"/>
        <w:jc w:val="right"/>
        <w:rPr>
          <w:b/>
          <w:bCs/>
          <w:sz w:val="22"/>
          <w:szCs w:val="22"/>
        </w:rPr>
      </w:pPr>
    </w:p>
    <w:p w14:paraId="645EBE81" w14:textId="77777777" w:rsidR="00F95AD0" w:rsidRDefault="00F95AD0" w:rsidP="000C23F8">
      <w:pPr>
        <w:spacing w:before="120"/>
        <w:jc w:val="right"/>
        <w:rPr>
          <w:b/>
          <w:bCs/>
          <w:sz w:val="22"/>
          <w:szCs w:val="22"/>
        </w:rPr>
      </w:pPr>
    </w:p>
    <w:p w14:paraId="2EDFC3D2" w14:textId="77777777" w:rsidR="00F95AD0" w:rsidRDefault="00F95AD0" w:rsidP="000C23F8">
      <w:pPr>
        <w:spacing w:before="120"/>
        <w:jc w:val="right"/>
        <w:rPr>
          <w:b/>
          <w:bCs/>
          <w:sz w:val="22"/>
          <w:szCs w:val="22"/>
        </w:rPr>
      </w:pPr>
    </w:p>
    <w:p w14:paraId="44A8A957" w14:textId="77777777" w:rsidR="00F95AD0" w:rsidRDefault="00F95AD0" w:rsidP="000C23F8">
      <w:pPr>
        <w:spacing w:before="120"/>
        <w:jc w:val="right"/>
        <w:rPr>
          <w:b/>
          <w:bCs/>
          <w:sz w:val="22"/>
          <w:szCs w:val="22"/>
        </w:rPr>
      </w:pPr>
    </w:p>
    <w:p w14:paraId="0E6D799D" w14:textId="77777777" w:rsidR="00F95AD0" w:rsidRDefault="00F95AD0" w:rsidP="000C23F8">
      <w:pPr>
        <w:spacing w:before="120"/>
        <w:jc w:val="right"/>
        <w:rPr>
          <w:b/>
          <w:bCs/>
          <w:sz w:val="22"/>
          <w:szCs w:val="22"/>
        </w:rPr>
      </w:pPr>
    </w:p>
    <w:p w14:paraId="7AEA1B8F" w14:textId="77777777" w:rsidR="00F95AD0" w:rsidRDefault="00F95AD0" w:rsidP="000C23F8">
      <w:pPr>
        <w:spacing w:before="120"/>
        <w:jc w:val="right"/>
        <w:rPr>
          <w:b/>
          <w:bCs/>
          <w:sz w:val="22"/>
          <w:szCs w:val="22"/>
        </w:rPr>
      </w:pPr>
    </w:p>
    <w:p w14:paraId="5F938577" w14:textId="77777777" w:rsidR="00F95AD0" w:rsidRDefault="00F95AD0" w:rsidP="000C23F8">
      <w:pPr>
        <w:spacing w:before="120"/>
        <w:jc w:val="right"/>
        <w:rPr>
          <w:b/>
          <w:bCs/>
          <w:sz w:val="22"/>
          <w:szCs w:val="22"/>
        </w:rPr>
      </w:pPr>
    </w:p>
    <w:p w14:paraId="6DCE0D84" w14:textId="77777777" w:rsidR="00F95AD0" w:rsidRDefault="00F95AD0" w:rsidP="000C23F8">
      <w:pPr>
        <w:spacing w:before="120"/>
        <w:jc w:val="right"/>
        <w:rPr>
          <w:b/>
          <w:bCs/>
          <w:sz w:val="22"/>
          <w:szCs w:val="22"/>
        </w:rPr>
      </w:pPr>
    </w:p>
    <w:p w14:paraId="332E5442" w14:textId="0D346896"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945545">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4B0C6C50" w:rsidR="00AC6995" w:rsidRPr="00977443" w:rsidRDefault="00AC6995" w:rsidP="00AC6995">
      <w:pPr>
        <w:spacing w:before="120"/>
        <w:jc w:val="both"/>
        <w:rPr>
          <w:bCs/>
          <w:sz w:val="22"/>
          <w:szCs w:val="22"/>
        </w:rPr>
      </w:pPr>
      <w:r w:rsidRPr="00977443">
        <w:rPr>
          <w:bCs/>
          <w:sz w:val="22"/>
          <w:szCs w:val="22"/>
        </w:rPr>
        <w:t>……………………………</w:t>
      </w:r>
      <w:r>
        <w:rPr>
          <w:bCs/>
          <w:sz w:val="22"/>
          <w:szCs w:val="22"/>
        </w:rPr>
        <w:t>…………………………</w:t>
      </w:r>
      <w:r w:rsidR="007B6027">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076FA032" w14:textId="77777777" w:rsidR="000C23F8" w:rsidRDefault="000C23F8" w:rsidP="000C23F8">
      <w:pPr>
        <w:spacing w:after="160" w:line="259" w:lineRule="auto"/>
        <w:rPr>
          <w:i/>
          <w:iCs/>
          <w:sz w:val="22"/>
          <w:szCs w:val="22"/>
        </w:rPr>
      </w:pPr>
      <w:r>
        <w:rPr>
          <w:i/>
          <w:iCs/>
          <w:sz w:val="22"/>
          <w:szCs w:val="22"/>
        </w:rPr>
        <w:br w:type="page"/>
      </w:r>
    </w:p>
    <w:p w14:paraId="5AF5B04D" w14:textId="566F9E72" w:rsidR="00915DEC" w:rsidRDefault="00915DEC" w:rsidP="00915DEC">
      <w:pPr>
        <w:spacing w:before="120"/>
        <w:jc w:val="right"/>
        <w:rPr>
          <w:b/>
          <w:bCs/>
          <w:sz w:val="22"/>
          <w:szCs w:val="22"/>
        </w:rPr>
      </w:pPr>
      <w:r w:rsidRPr="001456AD">
        <w:rPr>
          <w:b/>
          <w:bCs/>
          <w:sz w:val="22"/>
          <w:szCs w:val="22"/>
        </w:rPr>
        <w:lastRenderedPageBreak/>
        <w:t xml:space="preserve">Załącznik nr </w:t>
      </w:r>
      <w:r w:rsidR="00945545">
        <w:rPr>
          <w:b/>
          <w:bCs/>
          <w:sz w:val="22"/>
          <w:szCs w:val="22"/>
        </w:rPr>
        <w:t>4</w:t>
      </w:r>
      <w:r w:rsidRPr="001456AD">
        <w:rPr>
          <w:b/>
          <w:bCs/>
          <w:sz w:val="22"/>
          <w:szCs w:val="22"/>
        </w:rPr>
        <w:t xml:space="preserve"> do Umowy </w:t>
      </w:r>
    </w:p>
    <w:p w14:paraId="1E7962BA" w14:textId="77777777" w:rsidR="00915DEC" w:rsidRDefault="00915DEC" w:rsidP="00915DEC">
      <w:pPr>
        <w:spacing w:before="120"/>
        <w:jc w:val="center"/>
        <w:rPr>
          <w:b/>
          <w:bCs/>
          <w:sz w:val="28"/>
          <w:szCs w:val="28"/>
        </w:rPr>
      </w:pPr>
    </w:p>
    <w:p w14:paraId="31CD2A80" w14:textId="402081C6" w:rsidR="00915DEC" w:rsidRDefault="00915DEC" w:rsidP="00915DEC">
      <w:pPr>
        <w:spacing w:before="120"/>
        <w:jc w:val="center"/>
        <w:rPr>
          <w:b/>
          <w:bCs/>
          <w:sz w:val="32"/>
          <w:szCs w:val="32"/>
        </w:rPr>
      </w:pPr>
      <w:r>
        <w:rPr>
          <w:b/>
          <w:bCs/>
          <w:sz w:val="32"/>
          <w:szCs w:val="32"/>
        </w:rPr>
        <w:t>Polisa OC</w:t>
      </w:r>
    </w:p>
    <w:p w14:paraId="6383620A" w14:textId="77777777" w:rsidR="00915DEC" w:rsidRDefault="00915DEC" w:rsidP="00915DEC">
      <w:pPr>
        <w:spacing w:before="120"/>
        <w:jc w:val="center"/>
        <w:rPr>
          <w:b/>
          <w:bCs/>
          <w:sz w:val="32"/>
          <w:szCs w:val="32"/>
        </w:rPr>
      </w:pPr>
    </w:p>
    <w:p w14:paraId="45C4A424" w14:textId="77777777" w:rsidR="00915DEC" w:rsidRDefault="00915DEC" w:rsidP="00915DEC">
      <w:pPr>
        <w:spacing w:before="120"/>
        <w:jc w:val="center"/>
        <w:rPr>
          <w:b/>
          <w:bCs/>
          <w:sz w:val="32"/>
          <w:szCs w:val="32"/>
        </w:rPr>
      </w:pPr>
    </w:p>
    <w:p w14:paraId="02228F04" w14:textId="77777777" w:rsidR="00915DEC" w:rsidRDefault="00915DEC" w:rsidP="00915DEC">
      <w:pPr>
        <w:spacing w:before="120"/>
        <w:jc w:val="center"/>
        <w:rPr>
          <w:b/>
          <w:bCs/>
          <w:sz w:val="32"/>
          <w:szCs w:val="32"/>
        </w:rPr>
      </w:pPr>
    </w:p>
    <w:p w14:paraId="411D3E3E" w14:textId="77777777" w:rsidR="00915DEC" w:rsidRDefault="00915DEC" w:rsidP="00915DEC">
      <w:pPr>
        <w:spacing w:before="120"/>
        <w:jc w:val="center"/>
        <w:rPr>
          <w:b/>
          <w:bCs/>
          <w:sz w:val="32"/>
          <w:szCs w:val="32"/>
        </w:rPr>
      </w:pPr>
    </w:p>
    <w:p w14:paraId="08177A9A" w14:textId="77777777" w:rsidR="00915DEC" w:rsidRDefault="00915DEC" w:rsidP="00915DEC">
      <w:pPr>
        <w:spacing w:before="120"/>
        <w:jc w:val="center"/>
        <w:rPr>
          <w:b/>
          <w:bCs/>
          <w:sz w:val="32"/>
          <w:szCs w:val="32"/>
        </w:rPr>
      </w:pPr>
    </w:p>
    <w:p w14:paraId="6876F96C" w14:textId="77777777" w:rsidR="00915DEC" w:rsidRDefault="00915DEC" w:rsidP="00915DEC">
      <w:pPr>
        <w:spacing w:before="120"/>
        <w:jc w:val="center"/>
        <w:rPr>
          <w:b/>
          <w:bCs/>
          <w:sz w:val="32"/>
          <w:szCs w:val="32"/>
        </w:rPr>
      </w:pPr>
    </w:p>
    <w:p w14:paraId="034F679A" w14:textId="77777777" w:rsidR="00915DEC" w:rsidRDefault="00915DEC" w:rsidP="00915DEC">
      <w:pPr>
        <w:spacing w:before="120"/>
        <w:jc w:val="center"/>
        <w:rPr>
          <w:b/>
          <w:bCs/>
          <w:sz w:val="32"/>
          <w:szCs w:val="32"/>
        </w:rPr>
      </w:pPr>
    </w:p>
    <w:p w14:paraId="48CEC8C7" w14:textId="77777777" w:rsidR="00915DEC" w:rsidRDefault="00915DEC" w:rsidP="00915DEC">
      <w:pPr>
        <w:spacing w:before="120"/>
        <w:jc w:val="center"/>
        <w:rPr>
          <w:b/>
          <w:bCs/>
          <w:sz w:val="32"/>
          <w:szCs w:val="32"/>
        </w:rPr>
      </w:pPr>
    </w:p>
    <w:p w14:paraId="26B7420A" w14:textId="77777777" w:rsidR="00915DEC" w:rsidRDefault="00915DEC" w:rsidP="00915DEC">
      <w:pPr>
        <w:spacing w:before="120"/>
        <w:jc w:val="center"/>
        <w:rPr>
          <w:b/>
          <w:bCs/>
          <w:sz w:val="32"/>
          <w:szCs w:val="32"/>
        </w:rPr>
      </w:pPr>
    </w:p>
    <w:p w14:paraId="58CCA283" w14:textId="77777777" w:rsidR="00915DEC" w:rsidRDefault="00915DEC" w:rsidP="00915DEC">
      <w:pPr>
        <w:spacing w:before="120"/>
        <w:jc w:val="center"/>
        <w:rPr>
          <w:b/>
          <w:bCs/>
          <w:sz w:val="32"/>
          <w:szCs w:val="32"/>
        </w:rPr>
      </w:pPr>
    </w:p>
    <w:p w14:paraId="15FD1DE7" w14:textId="77777777" w:rsidR="00915DEC" w:rsidRDefault="00915DEC" w:rsidP="00915DEC">
      <w:pPr>
        <w:spacing w:before="120"/>
        <w:jc w:val="center"/>
        <w:rPr>
          <w:b/>
          <w:bCs/>
          <w:sz w:val="32"/>
          <w:szCs w:val="32"/>
        </w:rPr>
      </w:pPr>
    </w:p>
    <w:p w14:paraId="4F4BEB6E" w14:textId="77777777" w:rsidR="00915DEC" w:rsidRDefault="00915DEC" w:rsidP="00915DEC">
      <w:pPr>
        <w:spacing w:before="120"/>
        <w:jc w:val="center"/>
        <w:rPr>
          <w:b/>
          <w:bCs/>
          <w:sz w:val="32"/>
          <w:szCs w:val="32"/>
        </w:rPr>
      </w:pPr>
    </w:p>
    <w:p w14:paraId="736D65FF" w14:textId="77777777" w:rsidR="00915DEC" w:rsidRDefault="00915DEC" w:rsidP="00915DEC">
      <w:pPr>
        <w:spacing w:before="120"/>
        <w:jc w:val="center"/>
        <w:rPr>
          <w:b/>
          <w:bCs/>
          <w:sz w:val="32"/>
          <w:szCs w:val="32"/>
        </w:rPr>
      </w:pPr>
    </w:p>
    <w:p w14:paraId="7DAE4680" w14:textId="77777777" w:rsidR="00915DEC" w:rsidRDefault="00915DEC" w:rsidP="00915DEC">
      <w:pPr>
        <w:spacing w:before="120"/>
        <w:jc w:val="center"/>
        <w:rPr>
          <w:b/>
          <w:bCs/>
          <w:sz w:val="32"/>
          <w:szCs w:val="32"/>
        </w:rPr>
      </w:pPr>
    </w:p>
    <w:p w14:paraId="578C33E6" w14:textId="77777777" w:rsidR="00915DEC" w:rsidRDefault="00915DEC" w:rsidP="00915DEC">
      <w:pPr>
        <w:spacing w:before="120"/>
        <w:jc w:val="center"/>
        <w:rPr>
          <w:b/>
          <w:bCs/>
          <w:sz w:val="32"/>
          <w:szCs w:val="32"/>
        </w:rPr>
      </w:pPr>
    </w:p>
    <w:p w14:paraId="0CD67663" w14:textId="77777777" w:rsidR="00915DEC" w:rsidRDefault="00915DEC" w:rsidP="00915DEC">
      <w:pPr>
        <w:spacing w:before="120"/>
        <w:jc w:val="center"/>
        <w:rPr>
          <w:b/>
          <w:bCs/>
          <w:sz w:val="32"/>
          <w:szCs w:val="32"/>
        </w:rPr>
      </w:pPr>
    </w:p>
    <w:p w14:paraId="18FC55EF" w14:textId="77777777" w:rsidR="00915DEC" w:rsidRDefault="00915DEC" w:rsidP="00915DEC">
      <w:pPr>
        <w:spacing w:before="120"/>
        <w:jc w:val="center"/>
        <w:rPr>
          <w:b/>
          <w:bCs/>
          <w:sz w:val="32"/>
          <w:szCs w:val="32"/>
        </w:rPr>
      </w:pPr>
    </w:p>
    <w:p w14:paraId="0A2289B3" w14:textId="77777777" w:rsidR="00915DEC" w:rsidRDefault="00915DEC" w:rsidP="00915DEC">
      <w:pPr>
        <w:spacing w:before="120"/>
        <w:jc w:val="center"/>
        <w:rPr>
          <w:b/>
          <w:bCs/>
          <w:sz w:val="32"/>
          <w:szCs w:val="32"/>
        </w:rPr>
      </w:pPr>
    </w:p>
    <w:p w14:paraId="0AF5FDA6" w14:textId="77777777" w:rsidR="00915DEC" w:rsidRDefault="00915DEC" w:rsidP="00915DEC">
      <w:pPr>
        <w:spacing w:before="120"/>
        <w:jc w:val="center"/>
        <w:rPr>
          <w:b/>
          <w:bCs/>
          <w:sz w:val="32"/>
          <w:szCs w:val="32"/>
        </w:rPr>
      </w:pPr>
    </w:p>
    <w:p w14:paraId="1FCABE25" w14:textId="77777777" w:rsidR="00915DEC" w:rsidRDefault="00915DEC" w:rsidP="00915DEC">
      <w:pPr>
        <w:spacing w:before="120"/>
        <w:jc w:val="center"/>
        <w:rPr>
          <w:b/>
          <w:bCs/>
          <w:sz w:val="32"/>
          <w:szCs w:val="32"/>
        </w:rPr>
      </w:pPr>
    </w:p>
    <w:p w14:paraId="06FD3CBE" w14:textId="77777777" w:rsidR="00915DEC" w:rsidRDefault="00915DEC" w:rsidP="00915DEC">
      <w:pPr>
        <w:spacing w:before="120"/>
        <w:jc w:val="center"/>
        <w:rPr>
          <w:b/>
          <w:bCs/>
          <w:sz w:val="32"/>
          <w:szCs w:val="32"/>
        </w:rPr>
      </w:pPr>
    </w:p>
    <w:p w14:paraId="147225BB" w14:textId="77777777" w:rsidR="00915DEC" w:rsidRDefault="00915DEC" w:rsidP="00915DEC">
      <w:pPr>
        <w:spacing w:before="120"/>
        <w:jc w:val="center"/>
        <w:rPr>
          <w:b/>
          <w:bCs/>
          <w:sz w:val="32"/>
          <w:szCs w:val="32"/>
        </w:rPr>
      </w:pPr>
    </w:p>
    <w:p w14:paraId="4EE9C67C" w14:textId="77777777" w:rsidR="00915DEC" w:rsidRDefault="00915DEC" w:rsidP="00915DEC">
      <w:pPr>
        <w:spacing w:before="120"/>
        <w:jc w:val="center"/>
        <w:rPr>
          <w:b/>
          <w:bCs/>
          <w:sz w:val="32"/>
          <w:szCs w:val="32"/>
        </w:rPr>
      </w:pPr>
    </w:p>
    <w:p w14:paraId="3749AEE3" w14:textId="77777777" w:rsidR="00915DEC" w:rsidRPr="00314C34" w:rsidRDefault="00915DEC" w:rsidP="00915DEC">
      <w:pPr>
        <w:spacing w:before="120"/>
        <w:jc w:val="center"/>
        <w:rPr>
          <w:b/>
          <w:bCs/>
          <w:sz w:val="32"/>
          <w:szCs w:val="32"/>
        </w:rPr>
      </w:pPr>
    </w:p>
    <w:p w14:paraId="52FD4CC8" w14:textId="77777777" w:rsidR="00915DEC" w:rsidRDefault="00915DEC" w:rsidP="000C23F8">
      <w:pPr>
        <w:spacing w:after="160" w:line="259" w:lineRule="auto"/>
        <w:rPr>
          <w:i/>
          <w:iCs/>
          <w:sz w:val="22"/>
          <w:szCs w:val="22"/>
        </w:rPr>
      </w:pPr>
    </w:p>
    <w:p w14:paraId="6061401B" w14:textId="41D35414"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sidR="00915DEC">
        <w:rPr>
          <w:b/>
          <w:bCs/>
          <w:sz w:val="22"/>
          <w:szCs w:val="22"/>
        </w:rPr>
        <w:t>6</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2E49E3" w:rsidRDefault="000C23F8" w:rsidP="000C23F8">
      <w:pPr>
        <w:spacing w:line="280" w:lineRule="atLeast"/>
        <w:rPr>
          <w:rFonts w:ascii="Verdana" w:hAnsi="Verdana"/>
          <w:b/>
        </w:rPr>
      </w:pPr>
      <w:r w:rsidRPr="002E49E3">
        <w:rPr>
          <w:rFonts w:ascii="Verdana" w:hAnsi="Verdana"/>
          <w:b/>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275BC1" w14:paraId="5BD17985" w14:textId="77777777" w:rsidTr="00C60633">
        <w:trPr>
          <w:trHeight w:val="4820"/>
        </w:trPr>
        <w:tc>
          <w:tcPr>
            <w:tcW w:w="4958" w:type="dxa"/>
          </w:tcPr>
          <w:p w14:paraId="50E4A123" w14:textId="77777777" w:rsidR="000C23F8" w:rsidRPr="00B30F1F" w:rsidRDefault="000C23F8" w:rsidP="00C60633">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C60633">
            <w:pPr>
              <w:contextualSpacing/>
              <w:jc w:val="both"/>
              <w:rPr>
                <w:rFonts w:ascii="Verdana" w:hAnsi="Verdana"/>
                <w:b/>
              </w:rPr>
            </w:pPr>
          </w:p>
          <w:p w14:paraId="1019BDF0" w14:textId="77777777" w:rsidR="000C23F8" w:rsidRPr="00B30F1F" w:rsidRDefault="000C23F8">
            <w:pPr>
              <w:numPr>
                <w:ilvl w:val="0"/>
                <w:numId w:val="5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C60633">
            <w:pPr>
              <w:ind w:left="360"/>
              <w:contextualSpacing/>
              <w:jc w:val="both"/>
              <w:rPr>
                <w:rFonts w:ascii="Verdana" w:hAnsi="Verdana"/>
              </w:rPr>
            </w:pPr>
          </w:p>
          <w:p w14:paraId="5F7A93A6" w14:textId="77777777" w:rsidR="000C23F8" w:rsidRPr="00B30F1F" w:rsidRDefault="000C23F8">
            <w:pPr>
              <w:numPr>
                <w:ilvl w:val="0"/>
                <w:numId w:val="5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C60633">
            <w:pPr>
              <w:contextualSpacing/>
              <w:jc w:val="both"/>
              <w:rPr>
                <w:rFonts w:ascii="Verdana" w:hAnsi="Verdana"/>
              </w:rPr>
            </w:pPr>
          </w:p>
          <w:p w14:paraId="36943E2E" w14:textId="77777777" w:rsidR="000C23F8" w:rsidRPr="00B30F1F" w:rsidRDefault="000C23F8">
            <w:pPr>
              <w:numPr>
                <w:ilvl w:val="0"/>
                <w:numId w:val="5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C60633">
            <w:pPr>
              <w:ind w:left="709"/>
              <w:contextualSpacing/>
              <w:jc w:val="both"/>
              <w:rPr>
                <w:rFonts w:ascii="Verdana" w:hAnsi="Verdana"/>
              </w:rPr>
            </w:pPr>
          </w:p>
          <w:p w14:paraId="6C7634DC" w14:textId="77777777" w:rsidR="000C23F8" w:rsidRPr="00B30F1F" w:rsidRDefault="000C23F8">
            <w:pPr>
              <w:numPr>
                <w:ilvl w:val="0"/>
                <w:numId w:val="5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C60633">
            <w:pPr>
              <w:contextualSpacing/>
              <w:jc w:val="both"/>
              <w:rPr>
                <w:rFonts w:ascii="Verdana" w:hAnsi="Verdana"/>
              </w:rPr>
            </w:pPr>
          </w:p>
          <w:p w14:paraId="0471A447" w14:textId="77777777" w:rsidR="000C23F8" w:rsidRPr="00B30F1F" w:rsidRDefault="000C23F8" w:rsidP="00C6063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C60633">
            <w:pPr>
              <w:ind w:left="709"/>
              <w:contextualSpacing/>
              <w:jc w:val="both"/>
              <w:rPr>
                <w:rFonts w:ascii="Verdana" w:hAnsi="Verdana"/>
              </w:rPr>
            </w:pPr>
          </w:p>
          <w:p w14:paraId="25FDC7F1" w14:textId="77777777" w:rsidR="000C23F8" w:rsidRPr="00B30F1F" w:rsidRDefault="000C23F8" w:rsidP="00C6063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C60633">
            <w:pPr>
              <w:ind w:left="709"/>
              <w:contextualSpacing/>
              <w:jc w:val="both"/>
              <w:rPr>
                <w:rFonts w:ascii="Verdana" w:hAnsi="Verdana"/>
              </w:rPr>
            </w:pPr>
          </w:p>
          <w:p w14:paraId="6837B975" w14:textId="77777777" w:rsidR="000C23F8" w:rsidRPr="00B30F1F" w:rsidRDefault="000C23F8" w:rsidP="00C6063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C60633">
            <w:pPr>
              <w:ind w:left="709"/>
              <w:contextualSpacing/>
              <w:jc w:val="both"/>
              <w:rPr>
                <w:rFonts w:ascii="Verdana" w:hAnsi="Verdana"/>
              </w:rPr>
            </w:pPr>
          </w:p>
          <w:p w14:paraId="78D65C2D" w14:textId="77777777" w:rsidR="000C23F8" w:rsidRPr="00B30F1F" w:rsidRDefault="000C23F8" w:rsidP="00C6063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C60633">
            <w:pPr>
              <w:ind w:left="709"/>
              <w:contextualSpacing/>
              <w:jc w:val="both"/>
              <w:rPr>
                <w:rFonts w:ascii="Verdana" w:hAnsi="Verdana"/>
              </w:rPr>
            </w:pPr>
          </w:p>
          <w:p w14:paraId="25E19337" w14:textId="77777777" w:rsidR="000C23F8" w:rsidRPr="00B30F1F" w:rsidRDefault="000C23F8" w:rsidP="00C6063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C60633">
            <w:pPr>
              <w:contextualSpacing/>
              <w:jc w:val="both"/>
              <w:rPr>
                <w:rFonts w:ascii="Verdana" w:hAnsi="Verdana"/>
              </w:rPr>
            </w:pPr>
          </w:p>
          <w:p w14:paraId="058A4AFE" w14:textId="77777777" w:rsidR="000C23F8" w:rsidRPr="00B30F1F" w:rsidRDefault="000C23F8">
            <w:pPr>
              <w:numPr>
                <w:ilvl w:val="0"/>
                <w:numId w:val="55"/>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C60633">
            <w:pPr>
              <w:contextualSpacing/>
              <w:jc w:val="both"/>
              <w:rPr>
                <w:rFonts w:ascii="Verdana" w:hAnsi="Verdana"/>
              </w:rPr>
            </w:pPr>
          </w:p>
          <w:p w14:paraId="30494B53" w14:textId="77777777" w:rsidR="000C23F8" w:rsidRPr="00B30F1F" w:rsidRDefault="000C23F8" w:rsidP="00C6063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C60633">
            <w:pPr>
              <w:contextualSpacing/>
              <w:jc w:val="both"/>
              <w:rPr>
                <w:rFonts w:ascii="Verdana" w:hAnsi="Verdana"/>
              </w:rPr>
            </w:pPr>
          </w:p>
          <w:p w14:paraId="2E17F5F9" w14:textId="77777777" w:rsidR="000C23F8" w:rsidRPr="00B30F1F" w:rsidRDefault="000C23F8" w:rsidP="00C6063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C60633">
            <w:pPr>
              <w:contextualSpacing/>
              <w:jc w:val="both"/>
              <w:rPr>
                <w:rFonts w:ascii="Verdana" w:hAnsi="Verdana"/>
              </w:rPr>
            </w:pPr>
          </w:p>
        </w:tc>
        <w:tc>
          <w:tcPr>
            <w:tcW w:w="4958" w:type="dxa"/>
          </w:tcPr>
          <w:p w14:paraId="1A1E35B5" w14:textId="77777777" w:rsidR="000C23F8" w:rsidRPr="006C04A7" w:rsidRDefault="000C23F8" w:rsidP="00C60633">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C60633">
            <w:pPr>
              <w:contextualSpacing/>
              <w:jc w:val="both"/>
              <w:rPr>
                <w:rFonts w:ascii="Verdana" w:hAnsi="Verdana"/>
                <w:lang w:val="en-GB"/>
              </w:rPr>
            </w:pPr>
          </w:p>
          <w:p w14:paraId="3CB201DB" w14:textId="77777777" w:rsidR="000C23F8" w:rsidRPr="006C04A7" w:rsidRDefault="000C23F8">
            <w:pPr>
              <w:numPr>
                <w:ilvl w:val="0"/>
                <w:numId w:val="55"/>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C60633">
            <w:pPr>
              <w:ind w:left="573"/>
              <w:contextualSpacing/>
              <w:jc w:val="both"/>
              <w:rPr>
                <w:rFonts w:ascii="Verdana" w:hAnsi="Verdana"/>
                <w:lang w:val="en-US"/>
              </w:rPr>
            </w:pPr>
          </w:p>
          <w:p w14:paraId="1186FA65" w14:textId="77777777" w:rsidR="000C23F8" w:rsidRPr="006C04A7" w:rsidRDefault="000C23F8">
            <w:pPr>
              <w:numPr>
                <w:ilvl w:val="0"/>
                <w:numId w:val="57"/>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C60633">
            <w:pPr>
              <w:ind w:left="714"/>
              <w:contextualSpacing/>
              <w:jc w:val="both"/>
              <w:rPr>
                <w:rFonts w:ascii="Verdana" w:hAnsi="Verdana"/>
                <w:lang w:val="en-US"/>
              </w:rPr>
            </w:pPr>
          </w:p>
          <w:p w14:paraId="0937C07D" w14:textId="77777777" w:rsidR="000C23F8" w:rsidRPr="006C04A7" w:rsidRDefault="000C23F8">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C60633">
            <w:pPr>
              <w:ind w:left="714"/>
              <w:contextualSpacing/>
              <w:jc w:val="both"/>
              <w:rPr>
                <w:rFonts w:ascii="Verdana" w:hAnsi="Verdana"/>
                <w:lang w:val="en-US"/>
              </w:rPr>
            </w:pPr>
          </w:p>
          <w:p w14:paraId="47EEE68D" w14:textId="77777777" w:rsidR="000C23F8" w:rsidRPr="006C04A7" w:rsidRDefault="000C23F8" w:rsidP="00C60633">
            <w:pPr>
              <w:contextualSpacing/>
              <w:jc w:val="both"/>
              <w:rPr>
                <w:rFonts w:ascii="Verdana" w:hAnsi="Verdana"/>
                <w:lang w:val="en-US"/>
              </w:rPr>
            </w:pPr>
          </w:p>
          <w:p w14:paraId="330F7A3A" w14:textId="77777777" w:rsidR="000C23F8" w:rsidRPr="006C04A7" w:rsidRDefault="000C23F8" w:rsidP="00C60633">
            <w:pPr>
              <w:contextualSpacing/>
              <w:jc w:val="both"/>
              <w:rPr>
                <w:rFonts w:ascii="Verdana" w:hAnsi="Verdana"/>
                <w:lang w:val="en-US"/>
              </w:rPr>
            </w:pPr>
          </w:p>
          <w:p w14:paraId="73D0D617" w14:textId="77777777" w:rsidR="000C23F8" w:rsidRPr="006C04A7" w:rsidRDefault="000C23F8">
            <w:pPr>
              <w:numPr>
                <w:ilvl w:val="0"/>
                <w:numId w:val="57"/>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C60633">
            <w:pPr>
              <w:ind w:left="714"/>
              <w:contextualSpacing/>
              <w:jc w:val="both"/>
              <w:rPr>
                <w:rFonts w:ascii="Verdana" w:hAnsi="Verdana"/>
                <w:lang w:val="en-US"/>
              </w:rPr>
            </w:pPr>
          </w:p>
          <w:p w14:paraId="23B960D8" w14:textId="77777777" w:rsidR="000C23F8" w:rsidRPr="006C04A7" w:rsidRDefault="000C23F8" w:rsidP="00C60633">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C60633">
            <w:pPr>
              <w:ind w:left="714"/>
              <w:contextualSpacing/>
              <w:jc w:val="both"/>
              <w:rPr>
                <w:rFonts w:ascii="Verdana" w:hAnsi="Verdana"/>
                <w:lang w:val="en-US"/>
              </w:rPr>
            </w:pPr>
          </w:p>
          <w:p w14:paraId="3374433C" w14:textId="77777777" w:rsidR="000C23F8" w:rsidRPr="006C04A7" w:rsidRDefault="000C23F8" w:rsidP="00C60633">
            <w:pPr>
              <w:ind w:left="714"/>
              <w:contextualSpacing/>
              <w:jc w:val="both"/>
              <w:rPr>
                <w:rFonts w:ascii="Verdana" w:hAnsi="Verdana"/>
                <w:lang w:val="en-US"/>
              </w:rPr>
            </w:pPr>
          </w:p>
          <w:p w14:paraId="0E441C6F" w14:textId="77777777" w:rsidR="000C23F8" w:rsidRPr="006C04A7" w:rsidRDefault="000C23F8" w:rsidP="00C60633">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C60633">
            <w:pPr>
              <w:ind w:left="714"/>
              <w:contextualSpacing/>
              <w:jc w:val="both"/>
              <w:rPr>
                <w:rFonts w:ascii="Verdana" w:hAnsi="Verdana"/>
                <w:lang w:val="en-US"/>
              </w:rPr>
            </w:pPr>
          </w:p>
          <w:p w14:paraId="2D91FE6D" w14:textId="77777777" w:rsidR="000C23F8" w:rsidRPr="006C04A7" w:rsidRDefault="000C23F8" w:rsidP="00C60633">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C60633">
            <w:pPr>
              <w:ind w:left="714"/>
              <w:contextualSpacing/>
              <w:jc w:val="both"/>
              <w:rPr>
                <w:rFonts w:ascii="Verdana" w:hAnsi="Verdana"/>
                <w:lang w:val="en-US"/>
              </w:rPr>
            </w:pPr>
          </w:p>
          <w:p w14:paraId="57F5881B" w14:textId="77777777" w:rsidR="000C23F8" w:rsidRPr="006C04A7" w:rsidRDefault="000C23F8" w:rsidP="00C60633">
            <w:pPr>
              <w:ind w:left="714"/>
              <w:contextualSpacing/>
              <w:jc w:val="both"/>
              <w:rPr>
                <w:rFonts w:ascii="Verdana" w:hAnsi="Verdana"/>
                <w:lang w:val="en-US"/>
              </w:rPr>
            </w:pPr>
          </w:p>
          <w:p w14:paraId="017353A5" w14:textId="77777777" w:rsidR="000C23F8" w:rsidRPr="006C04A7" w:rsidRDefault="000C23F8" w:rsidP="00C60633">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C60633">
            <w:pPr>
              <w:ind w:left="714"/>
              <w:contextualSpacing/>
              <w:jc w:val="both"/>
              <w:rPr>
                <w:rFonts w:ascii="Verdana" w:hAnsi="Verdana"/>
                <w:lang w:val="en-US"/>
              </w:rPr>
            </w:pPr>
          </w:p>
          <w:p w14:paraId="3C8B2977" w14:textId="77777777" w:rsidR="000C23F8" w:rsidRPr="006C04A7" w:rsidRDefault="000C23F8" w:rsidP="00C60633">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C60633">
            <w:pPr>
              <w:contextualSpacing/>
              <w:jc w:val="both"/>
              <w:rPr>
                <w:rFonts w:ascii="Verdana" w:hAnsi="Verdana"/>
                <w:lang w:val="en-US"/>
              </w:rPr>
            </w:pPr>
          </w:p>
          <w:p w14:paraId="5F6F96F4" w14:textId="77777777" w:rsidR="000C23F8" w:rsidRPr="006C04A7" w:rsidRDefault="000C23F8" w:rsidP="00C60633">
            <w:pPr>
              <w:contextualSpacing/>
              <w:jc w:val="both"/>
              <w:rPr>
                <w:rFonts w:ascii="Verdana" w:hAnsi="Verdana"/>
                <w:lang w:val="en-US"/>
              </w:rPr>
            </w:pPr>
          </w:p>
          <w:p w14:paraId="56FEF178" w14:textId="77777777" w:rsidR="000C23F8" w:rsidRPr="006C04A7" w:rsidRDefault="000C23F8">
            <w:pPr>
              <w:numPr>
                <w:ilvl w:val="0"/>
                <w:numId w:val="55"/>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C60633">
            <w:pPr>
              <w:contextualSpacing/>
              <w:jc w:val="both"/>
              <w:rPr>
                <w:rFonts w:ascii="Verdana" w:hAnsi="Verdana"/>
                <w:lang w:val="en-US"/>
              </w:rPr>
            </w:pPr>
          </w:p>
          <w:p w14:paraId="61628753" w14:textId="77777777" w:rsidR="000C23F8" w:rsidRPr="006C04A7" w:rsidRDefault="000C23F8" w:rsidP="00C60633">
            <w:pPr>
              <w:contextualSpacing/>
              <w:jc w:val="both"/>
              <w:rPr>
                <w:rFonts w:ascii="Verdana" w:hAnsi="Verdana"/>
                <w:lang w:val="en-US"/>
              </w:rPr>
            </w:pPr>
          </w:p>
          <w:p w14:paraId="1BEE7656" w14:textId="77777777" w:rsidR="000C23F8" w:rsidRPr="006C04A7" w:rsidRDefault="000C23F8" w:rsidP="00C60633">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C60633">
            <w:pPr>
              <w:contextualSpacing/>
              <w:jc w:val="both"/>
              <w:rPr>
                <w:rFonts w:ascii="Verdana" w:hAnsi="Verdana"/>
                <w:lang w:val="en-US"/>
              </w:rPr>
            </w:pPr>
          </w:p>
          <w:p w14:paraId="489CDFA6" w14:textId="77777777" w:rsidR="000C23F8" w:rsidRPr="006C04A7" w:rsidRDefault="000C23F8" w:rsidP="00C60633">
            <w:pPr>
              <w:contextualSpacing/>
              <w:jc w:val="both"/>
              <w:rPr>
                <w:rFonts w:ascii="Verdana" w:hAnsi="Verdana"/>
                <w:lang w:val="en-US"/>
              </w:rPr>
            </w:pPr>
          </w:p>
          <w:p w14:paraId="453CBECB" w14:textId="77777777" w:rsidR="000C23F8" w:rsidRPr="006C04A7" w:rsidRDefault="000C23F8" w:rsidP="00C60633">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C60633">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62AFD5A8" w14:textId="587D52AD" w:rsidR="0013237D" w:rsidRPr="001002B8" w:rsidRDefault="007A0CFD" w:rsidP="0013237D">
      <w:pPr>
        <w:spacing w:before="120"/>
        <w:jc w:val="center"/>
        <w:rPr>
          <w:b/>
          <w:sz w:val="28"/>
          <w:szCs w:val="28"/>
        </w:rPr>
      </w:pPr>
      <w:bookmarkStart w:id="299" w:name="_Hlk147849133"/>
      <w:bookmarkStart w:id="300" w:name="_Hlk106958642"/>
      <w:bookmarkEnd w:id="128"/>
      <w:r w:rsidRPr="001002B8">
        <w:rPr>
          <w:b/>
          <w:sz w:val="28"/>
          <w:szCs w:val="28"/>
        </w:rPr>
        <w:lastRenderedPageBreak/>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299"/>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0"/>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272F" w14:textId="77777777" w:rsidR="004F6C76" w:rsidRDefault="004F6C76" w:rsidP="0079756C">
      <w:r>
        <w:separator/>
      </w:r>
    </w:p>
  </w:endnote>
  <w:endnote w:type="continuationSeparator" w:id="0">
    <w:p w14:paraId="4784C9F8" w14:textId="77777777" w:rsidR="004F6C76" w:rsidRDefault="004F6C7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00196"/>
      <w:docPartObj>
        <w:docPartGallery w:val="Page Numbers (Bottom of Page)"/>
        <w:docPartUnique/>
      </w:docPartObj>
    </w:sdtPr>
    <w:sdtEndPr>
      <w:rPr>
        <w:i/>
        <w:iCs/>
      </w:rPr>
    </w:sdtEndPr>
    <w:sdtContent>
      <w:p w14:paraId="21FEF49F" w14:textId="39AB77EA" w:rsidR="00DF6222" w:rsidRPr="00045797" w:rsidRDefault="001A7C75" w:rsidP="0022543C">
        <w:pPr>
          <w:pStyle w:val="Stopka"/>
          <w:rPr>
            <w:i/>
            <w:iCs/>
            <w:sz w:val="16"/>
            <w:szCs w:val="16"/>
          </w:rPr>
        </w:pPr>
        <w:r w:rsidRPr="001A7C75">
          <w:rPr>
            <w:i/>
            <w:iCs/>
            <w:sz w:val="16"/>
            <w:szCs w:val="16"/>
          </w:rPr>
          <w:t xml:space="preserve">Wykonanie kompletnej dokumentacji projektowej z prawomocnym pozwoleniem na budowę, kosztorysem wykonawczym, </w:t>
        </w:r>
        <w:r w:rsidR="00B90F64" w:rsidRPr="00B90F64">
          <w:rPr>
            <w:i/>
            <w:iCs/>
            <w:sz w:val="16"/>
            <w:szCs w:val="16"/>
          </w:rPr>
          <w:t xml:space="preserve">przedmiarem </w:t>
        </w:r>
        <w:r w:rsidRPr="001A7C75">
          <w:rPr>
            <w:i/>
            <w:iCs/>
            <w:sz w:val="16"/>
            <w:szCs w:val="16"/>
          </w:rPr>
          <w:t>robót oraz wielobranżowymi projektami technicznymi (wykonawczymi) dla przedsięwzięcia inwestycyjnego pt.: „Budowa zbiornika wody technologicznej” dla PGG S.A. Oddział KWK Mysłowice-Wesoła</w:t>
        </w:r>
        <w:r w:rsidR="00AB2FB0">
          <w:rPr>
            <w:i/>
            <w:iCs/>
            <w:sz w:val="16"/>
            <w:szCs w:val="16"/>
          </w:rPr>
          <w:t xml:space="preserve"> </w:t>
        </w:r>
        <w:r w:rsidR="00045797" w:rsidRPr="00045797">
          <w:rPr>
            <w:b/>
            <w:bCs/>
            <w:i/>
            <w:iCs/>
            <w:sz w:val="16"/>
            <w:szCs w:val="16"/>
          </w:rPr>
          <w:t>- n</w:t>
        </w:r>
        <w:r w:rsidR="00DF6222" w:rsidRPr="00045797">
          <w:rPr>
            <w:b/>
            <w:bCs/>
            <w:i/>
            <w:iCs/>
            <w:sz w:val="16"/>
            <w:szCs w:val="16"/>
          </w:rPr>
          <w:t xml:space="preserve">r postępowania </w:t>
        </w:r>
        <w:r w:rsidRPr="00AC0DFE">
          <w:rPr>
            <w:b/>
            <w:bCs/>
            <w:sz w:val="18"/>
            <w:szCs w:val="18"/>
          </w:rPr>
          <w:t>602303136</w:t>
        </w:r>
        <w:r w:rsidR="00DF6222" w:rsidRPr="00045797">
          <w:rPr>
            <w:i/>
            <w:iCs/>
            <w:sz w:val="16"/>
            <w:szCs w:val="16"/>
          </w:rPr>
          <w:t xml:space="preserve">   </w:t>
        </w:r>
      </w:p>
      <w:p w14:paraId="2DC1C4A1" w14:textId="3091874F" w:rsidR="00DF6222" w:rsidRDefault="00000000" w:rsidP="0022543C">
        <w:pPr>
          <w:pStyle w:val="Stopka"/>
        </w:pPr>
        <w:sdt>
          <w:sdtPr>
            <w:rPr>
              <w:i/>
              <w:iCs/>
              <w:sz w:val="16"/>
              <w:szCs w:val="16"/>
            </w:rPr>
            <w:id w:val="-825816073"/>
            <w:lock w:val="sdtContentLocked"/>
            <w:text/>
          </w:sdtPr>
          <w:sdtContent>
            <w:r w:rsidR="00DF6222" w:rsidRPr="00863E2C">
              <w:rPr>
                <w:i/>
                <w:iCs/>
                <w:sz w:val="16"/>
                <w:szCs w:val="16"/>
              </w:rPr>
              <w:t>Wzór NP/TP 2023</w:t>
            </w:r>
            <w:r w:rsidR="00DF6222">
              <w:rPr>
                <w:i/>
                <w:iCs/>
                <w:sz w:val="16"/>
                <w:szCs w:val="16"/>
              </w:rPr>
              <w:t>1025</w:t>
            </w:r>
          </w:sdtContent>
        </w:sdt>
        <w:r w:rsidR="00DF6222">
          <w:tab/>
        </w:r>
        <w:r w:rsidR="00DF6222">
          <w:tab/>
        </w:r>
        <w:r w:rsidR="00045797">
          <w:t xml:space="preserve">Str. </w:t>
        </w:r>
        <w:r w:rsidR="00DF6222">
          <w:fldChar w:fldCharType="begin"/>
        </w:r>
        <w:r w:rsidR="00DF6222">
          <w:instrText>PAGE   \* MERGEFORMAT</w:instrText>
        </w:r>
        <w:r w:rsidR="00DF6222">
          <w:fldChar w:fldCharType="separate"/>
        </w:r>
        <w:r w:rsidR="00CC3AAD">
          <w:rPr>
            <w:noProof/>
          </w:rPr>
          <w:t>99</w:t>
        </w:r>
        <w:r w:rsidR="00DF6222">
          <w:fldChar w:fldCharType="end"/>
        </w:r>
      </w:p>
      <w:p w14:paraId="7490ABF8" w14:textId="4F3ACE30" w:rsidR="00DF6222" w:rsidRDefault="00DF6222" w:rsidP="0022543C">
        <w:pPr>
          <w:pStyle w:val="Stopka"/>
        </w:pPr>
      </w:p>
      <w:p w14:paraId="5CF46CF4" w14:textId="477209F2" w:rsidR="00DF6222" w:rsidRPr="00535B2A" w:rsidRDefault="00000000" w:rsidP="0022543C">
        <w:pPr>
          <w:pStyle w:val="Stopka"/>
          <w:rPr>
            <w:i/>
            <w:iCs/>
          </w:rPr>
        </w:pPr>
      </w:p>
    </w:sdtContent>
  </w:sdt>
  <w:p w14:paraId="2E94BEBD" w14:textId="19549568" w:rsidR="00DF6222" w:rsidRPr="00DD199C" w:rsidRDefault="00DF6222"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2A7F" w14:textId="77777777" w:rsidR="004F6C76" w:rsidRDefault="004F6C76" w:rsidP="0079756C">
      <w:r>
        <w:separator/>
      </w:r>
    </w:p>
  </w:footnote>
  <w:footnote w:type="continuationSeparator" w:id="0">
    <w:p w14:paraId="5DC03A94" w14:textId="77777777" w:rsidR="004F6C76" w:rsidRDefault="004F6C7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30E5" w14:textId="77777777" w:rsidR="00DF6222" w:rsidRPr="006147A0" w:rsidRDefault="00DF6222"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DF6222" w:rsidRDefault="00DF6222"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48ED4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9865F2"/>
    <w:multiLevelType w:val="hybridMultilevel"/>
    <w:tmpl w:val="1A269C38"/>
    <w:lvl w:ilvl="0" w:tplc="8A86C974">
      <w:start w:val="1"/>
      <w:numFmt w:val="decimal"/>
      <w:lvlText w:val="%1."/>
      <w:lvlJc w:val="left"/>
      <w:pPr>
        <w:ind w:left="72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2C744E1"/>
    <w:multiLevelType w:val="hybridMultilevel"/>
    <w:tmpl w:val="A3B039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502C2CC">
      <w:start w:val="1"/>
      <w:numFmt w:val="lowerLetter"/>
      <w:lvlText w:val="%3)"/>
      <w:lvlJc w:val="left"/>
      <w:pPr>
        <w:ind w:left="2340" w:hanging="36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C128B73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3456421"/>
    <w:multiLevelType w:val="multilevel"/>
    <w:tmpl w:val="0A28FCA4"/>
    <w:lvl w:ilvl="0">
      <w:start w:val="1"/>
      <w:numFmt w:val="decimal"/>
      <w:lvlText w:val="%1."/>
      <w:lvlJc w:val="left"/>
      <w:pPr>
        <w:ind w:left="360" w:hanging="360"/>
      </w:pPr>
    </w:lvl>
    <w:lvl w:ilvl="1">
      <w:start w:val="1"/>
      <w:numFmt w:val="decimal"/>
      <w:lvlText w:val="%2."/>
      <w:lvlJc w:val="left"/>
      <w:pPr>
        <w:ind w:left="1584" w:hanging="360"/>
      </w:p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501A18"/>
    <w:multiLevelType w:val="hybridMultilevel"/>
    <w:tmpl w:val="80BAE8D4"/>
    <w:lvl w:ilvl="0" w:tplc="0AFA999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273D0E"/>
    <w:multiLevelType w:val="hybridMultilevel"/>
    <w:tmpl w:val="35B83E0E"/>
    <w:lvl w:ilvl="0" w:tplc="0415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46F6C1C2"/>
    <w:lvl w:ilvl="0">
      <w:start w:val="1"/>
      <w:numFmt w:val="decimal"/>
      <w:lvlText w:val="%1."/>
      <w:lvlJc w:val="left"/>
      <w:pPr>
        <w:ind w:left="360" w:hanging="360"/>
      </w:pPr>
      <w:rPr>
        <w:rFonts w:hint="default"/>
        <w:b w:val="0"/>
        <w:bCs/>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8B8464D"/>
    <w:multiLevelType w:val="hybridMultilevel"/>
    <w:tmpl w:val="798443FA"/>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2"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FAF7DA2"/>
    <w:multiLevelType w:val="multilevel"/>
    <w:tmpl w:val="E736B04E"/>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bullet"/>
      <w:lvlText w:val=""/>
      <w:lvlJc w:val="left"/>
      <w:pPr>
        <w:ind w:left="1212" w:hanging="36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B17080F"/>
    <w:multiLevelType w:val="multilevel"/>
    <w:tmpl w:val="ECD6590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5F72969"/>
    <w:multiLevelType w:val="multilevel"/>
    <w:tmpl w:val="7012D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2."/>
      <w:lvlJc w:val="left"/>
      <w:pPr>
        <w:ind w:left="1584" w:hanging="360"/>
      </w:pPr>
    </w:lvl>
    <w:lvl w:ilvl="2">
      <w:start w:val="1"/>
      <w:numFmt w:val="lowerLetter"/>
      <w:lvlText w:val="%3)"/>
      <w:lvlJc w:val="left"/>
      <w:pPr>
        <w:ind w:left="2808" w:hanging="360"/>
      </w:p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62"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563CA0"/>
    <w:multiLevelType w:val="hybridMultilevel"/>
    <w:tmpl w:val="26CA5ACE"/>
    <w:lvl w:ilvl="0" w:tplc="E342FCD2">
      <w:start w:val="3"/>
      <w:numFmt w:val="bullet"/>
      <w:lvlText w:val=""/>
      <w:lvlJc w:val="left"/>
      <w:pPr>
        <w:tabs>
          <w:tab w:val="num" w:pos="777"/>
        </w:tabs>
        <w:ind w:left="1457"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C1016FD"/>
    <w:multiLevelType w:val="hybridMultilevel"/>
    <w:tmpl w:val="420069DA"/>
    <w:lvl w:ilvl="0" w:tplc="04BE31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48E6153"/>
    <w:multiLevelType w:val="hybridMultilevel"/>
    <w:tmpl w:val="DB783D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7629AB"/>
    <w:multiLevelType w:val="hybridMultilevel"/>
    <w:tmpl w:val="8DE2A4C8"/>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E472BBB"/>
    <w:multiLevelType w:val="hybridMultilevel"/>
    <w:tmpl w:val="C8D6345E"/>
    <w:lvl w:ilvl="0" w:tplc="4D9842DE">
      <w:start w:val="1"/>
      <w:numFmt w:val="lowerLetter"/>
      <w:lvlText w:val="%1)"/>
      <w:lvlJc w:val="left"/>
      <w:pPr>
        <w:ind w:left="644"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808982">
    <w:abstractNumId w:val="24"/>
  </w:num>
  <w:num w:numId="2" w16cid:durableId="715008863">
    <w:abstractNumId w:val="78"/>
  </w:num>
  <w:num w:numId="3" w16cid:durableId="448361511">
    <w:abstractNumId w:val="70"/>
  </w:num>
  <w:num w:numId="4" w16cid:durableId="941572976">
    <w:abstractNumId w:val="75"/>
  </w:num>
  <w:num w:numId="5" w16cid:durableId="1968392008">
    <w:abstractNumId w:val="8"/>
  </w:num>
  <w:num w:numId="6" w16cid:durableId="453789613">
    <w:abstractNumId w:val="19"/>
  </w:num>
  <w:num w:numId="7" w16cid:durableId="8483681">
    <w:abstractNumId w:val="36"/>
  </w:num>
  <w:num w:numId="8" w16cid:durableId="1155535530">
    <w:abstractNumId w:val="29"/>
  </w:num>
  <w:num w:numId="9" w16cid:durableId="395203466">
    <w:abstractNumId w:val="76"/>
  </w:num>
  <w:num w:numId="10" w16cid:durableId="1184321698">
    <w:abstractNumId w:val="58"/>
  </w:num>
  <w:num w:numId="11" w16cid:durableId="365062432">
    <w:abstractNumId w:val="84"/>
  </w:num>
  <w:num w:numId="12" w16cid:durableId="1144814511">
    <w:abstractNumId w:val="59"/>
  </w:num>
  <w:num w:numId="13" w16cid:durableId="200242691">
    <w:abstractNumId w:val="49"/>
  </w:num>
  <w:num w:numId="14" w16cid:durableId="1429036223">
    <w:abstractNumId w:val="66"/>
  </w:num>
  <w:num w:numId="15" w16cid:durableId="754285054">
    <w:abstractNumId w:val="45"/>
  </w:num>
  <w:num w:numId="16" w16cid:durableId="247078136">
    <w:abstractNumId w:val="14"/>
  </w:num>
  <w:num w:numId="17" w16cid:durableId="1844735834">
    <w:abstractNumId w:val="43"/>
  </w:num>
  <w:num w:numId="18" w16cid:durableId="788864057">
    <w:abstractNumId w:val="82"/>
  </w:num>
  <w:num w:numId="19" w16cid:durableId="18439313">
    <w:abstractNumId w:val="13"/>
  </w:num>
  <w:num w:numId="20" w16cid:durableId="170529775">
    <w:abstractNumId w:val="67"/>
    <w:lvlOverride w:ilvl="0">
      <w:startOverride w:val="1"/>
    </w:lvlOverride>
  </w:num>
  <w:num w:numId="21" w16cid:durableId="925649852">
    <w:abstractNumId w:val="44"/>
    <w:lvlOverride w:ilvl="0">
      <w:startOverride w:val="1"/>
    </w:lvlOverride>
  </w:num>
  <w:num w:numId="22" w16cid:durableId="565720652">
    <w:abstractNumId w:val="30"/>
  </w:num>
  <w:num w:numId="23" w16cid:durableId="393509551">
    <w:abstractNumId w:val="4"/>
  </w:num>
  <w:num w:numId="24" w16cid:durableId="1536847327">
    <w:abstractNumId w:val="3"/>
  </w:num>
  <w:num w:numId="25" w16cid:durableId="441537488">
    <w:abstractNumId w:val="2"/>
  </w:num>
  <w:num w:numId="26" w16cid:durableId="1485732148">
    <w:abstractNumId w:val="1"/>
  </w:num>
  <w:num w:numId="27" w16cid:durableId="1860119194">
    <w:abstractNumId w:val="0"/>
  </w:num>
  <w:num w:numId="28" w16cid:durableId="500120823">
    <w:abstractNumId w:val="11"/>
  </w:num>
  <w:num w:numId="29" w16cid:durableId="827407721">
    <w:abstractNumId w:val="79"/>
  </w:num>
  <w:num w:numId="30" w16cid:durableId="1191575693">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7032847">
    <w:abstractNumId w:val="65"/>
  </w:num>
  <w:num w:numId="32" w16cid:durableId="1108431202">
    <w:abstractNumId w:val="80"/>
  </w:num>
  <w:num w:numId="33" w16cid:durableId="190801732">
    <w:abstractNumId w:val="57"/>
  </w:num>
  <w:num w:numId="34" w16cid:durableId="361244459">
    <w:abstractNumId w:val="6"/>
  </w:num>
  <w:num w:numId="35" w16cid:durableId="1033463271">
    <w:abstractNumId w:val="72"/>
  </w:num>
  <w:num w:numId="36" w16cid:durableId="6174503">
    <w:abstractNumId w:val="28"/>
  </w:num>
  <w:num w:numId="37" w16cid:durableId="1708917619">
    <w:abstractNumId w:val="36"/>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216865500">
    <w:abstractNumId w:val="83"/>
  </w:num>
  <w:num w:numId="39" w16cid:durableId="2083872068">
    <w:abstractNumId w:val="16"/>
  </w:num>
  <w:num w:numId="40" w16cid:durableId="1362170320">
    <w:abstractNumId w:val="37"/>
  </w:num>
  <w:num w:numId="41" w16cid:durableId="138158424">
    <w:abstractNumId w:val="46"/>
  </w:num>
  <w:num w:numId="42" w16cid:durableId="1210341373">
    <w:abstractNumId w:val="56"/>
  </w:num>
  <w:num w:numId="43" w16cid:durableId="1001658792">
    <w:abstractNumId w:val="41"/>
  </w:num>
  <w:num w:numId="44" w16cid:durableId="1500929146">
    <w:abstractNumId w:val="52"/>
  </w:num>
  <w:num w:numId="45" w16cid:durableId="591360679">
    <w:abstractNumId w:val="85"/>
  </w:num>
  <w:num w:numId="46" w16cid:durableId="443816694">
    <w:abstractNumId w:val="51"/>
  </w:num>
  <w:num w:numId="47" w16cid:durableId="957101646">
    <w:abstractNumId w:val="34"/>
  </w:num>
  <w:num w:numId="48" w16cid:durableId="2089616610">
    <w:abstractNumId w:val="39"/>
  </w:num>
  <w:num w:numId="49" w16cid:durableId="981420561">
    <w:abstractNumId w:val="15"/>
  </w:num>
  <w:num w:numId="50" w16cid:durableId="615218800">
    <w:abstractNumId w:val="60"/>
  </w:num>
  <w:num w:numId="51" w16cid:durableId="1306735877">
    <w:abstractNumId w:val="23"/>
  </w:num>
  <w:num w:numId="52" w16cid:durableId="1124884945">
    <w:abstractNumId w:val="26"/>
  </w:num>
  <w:num w:numId="53" w16cid:durableId="129399066">
    <w:abstractNumId w:val="53"/>
  </w:num>
  <w:num w:numId="54" w16cid:durableId="753820842">
    <w:abstractNumId w:val="55"/>
  </w:num>
  <w:num w:numId="55" w16cid:durableId="1569804838">
    <w:abstractNumId w:val="71"/>
  </w:num>
  <w:num w:numId="56" w16cid:durableId="120418918">
    <w:abstractNumId w:val="50"/>
  </w:num>
  <w:num w:numId="57" w16cid:durableId="1804499904">
    <w:abstractNumId w:val="40"/>
  </w:num>
  <w:num w:numId="58" w16cid:durableId="1872064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8715050">
    <w:abstractNumId w:val="81"/>
  </w:num>
  <w:num w:numId="60" w16cid:durableId="94636723">
    <w:abstractNumId w:val="9"/>
  </w:num>
  <w:num w:numId="61" w16cid:durableId="992220011">
    <w:abstractNumId w:val="68"/>
  </w:num>
  <w:num w:numId="62" w16cid:durableId="882600267">
    <w:abstractNumId w:val="47"/>
  </w:num>
  <w:num w:numId="63" w16cid:durableId="1463382566">
    <w:abstractNumId w:val="74"/>
  </w:num>
  <w:num w:numId="64" w16cid:durableId="58986756">
    <w:abstractNumId w:val="38"/>
  </w:num>
  <w:num w:numId="65" w16cid:durableId="703093216">
    <w:abstractNumId w:val="12"/>
  </w:num>
  <w:num w:numId="66" w16cid:durableId="1198663031">
    <w:abstractNumId w:val="42"/>
  </w:num>
  <w:num w:numId="67" w16cid:durableId="1189758314">
    <w:abstractNumId w:val="10"/>
  </w:num>
  <w:num w:numId="68" w16cid:durableId="266276358">
    <w:abstractNumId w:val="86"/>
  </w:num>
  <w:num w:numId="69" w16cid:durableId="1956520420">
    <w:abstractNumId w:val="54"/>
  </w:num>
  <w:num w:numId="70" w16cid:durableId="1511286717">
    <w:abstractNumId w:val="22"/>
  </w:num>
  <w:num w:numId="71" w16cid:durableId="1448158941">
    <w:abstractNumId w:val="62"/>
  </w:num>
  <w:num w:numId="72" w16cid:durableId="1279338061">
    <w:abstractNumId w:val="32"/>
  </w:num>
  <w:num w:numId="73" w16cid:durableId="151994039">
    <w:abstractNumId w:val="20"/>
  </w:num>
  <w:num w:numId="74" w16cid:durableId="1802337375">
    <w:abstractNumId w:val="69"/>
  </w:num>
  <w:num w:numId="75" w16cid:durableId="873349561">
    <w:abstractNumId w:val="27"/>
  </w:num>
  <w:num w:numId="76" w16cid:durableId="1699156319">
    <w:abstractNumId w:val="25"/>
  </w:num>
  <w:num w:numId="77" w16cid:durableId="1354384620">
    <w:abstractNumId w:val="73"/>
  </w:num>
  <w:num w:numId="78" w16cid:durableId="717241583">
    <w:abstractNumId w:val="61"/>
  </w:num>
  <w:num w:numId="79" w16cid:durableId="894435802">
    <w:abstractNumId w:val="64"/>
  </w:num>
  <w:num w:numId="80" w16cid:durableId="1281109677">
    <w:abstractNumId w:val="18"/>
  </w:num>
  <w:num w:numId="81" w16cid:durableId="1173330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031970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75667067">
    <w:abstractNumId w:val="63"/>
  </w:num>
  <w:num w:numId="84" w16cid:durableId="1058168166">
    <w:abstractNumId w:val="21"/>
  </w:num>
  <w:num w:numId="85" w16cid:durableId="1666400553">
    <w:abstractNumId w:val="33"/>
  </w:num>
  <w:num w:numId="86" w16cid:durableId="897782605">
    <w:abstractNumId w:val="3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4DB"/>
    <w:rsid w:val="00004569"/>
    <w:rsid w:val="00006579"/>
    <w:rsid w:val="00011F3E"/>
    <w:rsid w:val="000122ED"/>
    <w:rsid w:val="00014CC7"/>
    <w:rsid w:val="000157D8"/>
    <w:rsid w:val="0001694E"/>
    <w:rsid w:val="0002004E"/>
    <w:rsid w:val="00020C79"/>
    <w:rsid w:val="00022A9D"/>
    <w:rsid w:val="000241D8"/>
    <w:rsid w:val="00026722"/>
    <w:rsid w:val="000300F3"/>
    <w:rsid w:val="00030641"/>
    <w:rsid w:val="000350F6"/>
    <w:rsid w:val="0003568A"/>
    <w:rsid w:val="00035BDF"/>
    <w:rsid w:val="0003650A"/>
    <w:rsid w:val="00036E54"/>
    <w:rsid w:val="00037F96"/>
    <w:rsid w:val="00045797"/>
    <w:rsid w:val="000477C2"/>
    <w:rsid w:val="00047B00"/>
    <w:rsid w:val="00050B83"/>
    <w:rsid w:val="00052816"/>
    <w:rsid w:val="00053856"/>
    <w:rsid w:val="000541DF"/>
    <w:rsid w:val="00054304"/>
    <w:rsid w:val="00054C51"/>
    <w:rsid w:val="00057162"/>
    <w:rsid w:val="0005752F"/>
    <w:rsid w:val="00057982"/>
    <w:rsid w:val="00061786"/>
    <w:rsid w:val="000617EC"/>
    <w:rsid w:val="000620FD"/>
    <w:rsid w:val="000623CE"/>
    <w:rsid w:val="00062BD6"/>
    <w:rsid w:val="0006341A"/>
    <w:rsid w:val="00064EEF"/>
    <w:rsid w:val="00065C74"/>
    <w:rsid w:val="00067331"/>
    <w:rsid w:val="00067E41"/>
    <w:rsid w:val="00076FD1"/>
    <w:rsid w:val="000778AA"/>
    <w:rsid w:val="00077C78"/>
    <w:rsid w:val="00077C82"/>
    <w:rsid w:val="0008035C"/>
    <w:rsid w:val="000804FD"/>
    <w:rsid w:val="0008454A"/>
    <w:rsid w:val="00084D1C"/>
    <w:rsid w:val="0008515F"/>
    <w:rsid w:val="00086C96"/>
    <w:rsid w:val="00090466"/>
    <w:rsid w:val="00092192"/>
    <w:rsid w:val="000941B7"/>
    <w:rsid w:val="00096A2D"/>
    <w:rsid w:val="000A293D"/>
    <w:rsid w:val="000A530A"/>
    <w:rsid w:val="000A5CE5"/>
    <w:rsid w:val="000A6014"/>
    <w:rsid w:val="000A633D"/>
    <w:rsid w:val="000A645B"/>
    <w:rsid w:val="000A77EF"/>
    <w:rsid w:val="000B0953"/>
    <w:rsid w:val="000B2E5B"/>
    <w:rsid w:val="000B7624"/>
    <w:rsid w:val="000C0253"/>
    <w:rsid w:val="000C083C"/>
    <w:rsid w:val="000C100C"/>
    <w:rsid w:val="000C22F4"/>
    <w:rsid w:val="000C23F8"/>
    <w:rsid w:val="000C46BD"/>
    <w:rsid w:val="000C4985"/>
    <w:rsid w:val="000C523D"/>
    <w:rsid w:val="000C5BB6"/>
    <w:rsid w:val="000C7C37"/>
    <w:rsid w:val="000D0A3C"/>
    <w:rsid w:val="000D0FCA"/>
    <w:rsid w:val="000D2581"/>
    <w:rsid w:val="000D2865"/>
    <w:rsid w:val="000D48CE"/>
    <w:rsid w:val="000D631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E6E"/>
    <w:rsid w:val="00111016"/>
    <w:rsid w:val="00112408"/>
    <w:rsid w:val="00112495"/>
    <w:rsid w:val="00112973"/>
    <w:rsid w:val="00112C53"/>
    <w:rsid w:val="001137A8"/>
    <w:rsid w:val="00113C7E"/>
    <w:rsid w:val="00113FA0"/>
    <w:rsid w:val="00116192"/>
    <w:rsid w:val="00117F9F"/>
    <w:rsid w:val="00122498"/>
    <w:rsid w:val="0012393B"/>
    <w:rsid w:val="00125D6E"/>
    <w:rsid w:val="0012707C"/>
    <w:rsid w:val="00127C46"/>
    <w:rsid w:val="0013237D"/>
    <w:rsid w:val="0013238E"/>
    <w:rsid w:val="00133433"/>
    <w:rsid w:val="00134DA6"/>
    <w:rsid w:val="00135DB3"/>
    <w:rsid w:val="00136556"/>
    <w:rsid w:val="0014085E"/>
    <w:rsid w:val="001429C3"/>
    <w:rsid w:val="001444A8"/>
    <w:rsid w:val="00144650"/>
    <w:rsid w:val="00146E99"/>
    <w:rsid w:val="001506E4"/>
    <w:rsid w:val="00153961"/>
    <w:rsid w:val="00156688"/>
    <w:rsid w:val="00157406"/>
    <w:rsid w:val="00160015"/>
    <w:rsid w:val="00160C0C"/>
    <w:rsid w:val="001622EB"/>
    <w:rsid w:val="001633B8"/>
    <w:rsid w:val="00166BF5"/>
    <w:rsid w:val="00170673"/>
    <w:rsid w:val="00171248"/>
    <w:rsid w:val="001731DB"/>
    <w:rsid w:val="00173CFB"/>
    <w:rsid w:val="001757A8"/>
    <w:rsid w:val="00175C63"/>
    <w:rsid w:val="00181096"/>
    <w:rsid w:val="001820CF"/>
    <w:rsid w:val="00182B15"/>
    <w:rsid w:val="0018339E"/>
    <w:rsid w:val="001835CD"/>
    <w:rsid w:val="00191800"/>
    <w:rsid w:val="001921E3"/>
    <w:rsid w:val="001929BA"/>
    <w:rsid w:val="00192A50"/>
    <w:rsid w:val="00196DFC"/>
    <w:rsid w:val="001976FB"/>
    <w:rsid w:val="00197B68"/>
    <w:rsid w:val="001A4760"/>
    <w:rsid w:val="001A599A"/>
    <w:rsid w:val="001A5B85"/>
    <w:rsid w:val="001A7C75"/>
    <w:rsid w:val="001B12E6"/>
    <w:rsid w:val="001B22E8"/>
    <w:rsid w:val="001B2815"/>
    <w:rsid w:val="001B304A"/>
    <w:rsid w:val="001B3919"/>
    <w:rsid w:val="001B50F3"/>
    <w:rsid w:val="001B5B94"/>
    <w:rsid w:val="001B6535"/>
    <w:rsid w:val="001B6C57"/>
    <w:rsid w:val="001B7FBA"/>
    <w:rsid w:val="001C0B71"/>
    <w:rsid w:val="001C1C89"/>
    <w:rsid w:val="001C2BF6"/>
    <w:rsid w:val="001C3043"/>
    <w:rsid w:val="001D08D4"/>
    <w:rsid w:val="001D40C7"/>
    <w:rsid w:val="001D5D95"/>
    <w:rsid w:val="001D7181"/>
    <w:rsid w:val="001E0CBE"/>
    <w:rsid w:val="001E0D37"/>
    <w:rsid w:val="001E1797"/>
    <w:rsid w:val="001E1F61"/>
    <w:rsid w:val="001E3F2B"/>
    <w:rsid w:val="001E42C9"/>
    <w:rsid w:val="001E430B"/>
    <w:rsid w:val="001F1D80"/>
    <w:rsid w:val="001F371E"/>
    <w:rsid w:val="001F655F"/>
    <w:rsid w:val="00202054"/>
    <w:rsid w:val="002045A3"/>
    <w:rsid w:val="00210345"/>
    <w:rsid w:val="002140F7"/>
    <w:rsid w:val="00214EE7"/>
    <w:rsid w:val="00217FCC"/>
    <w:rsid w:val="002220EF"/>
    <w:rsid w:val="00223665"/>
    <w:rsid w:val="0022543C"/>
    <w:rsid w:val="00227546"/>
    <w:rsid w:val="00227957"/>
    <w:rsid w:val="00233186"/>
    <w:rsid w:val="0023347E"/>
    <w:rsid w:val="002354E3"/>
    <w:rsid w:val="00235CCD"/>
    <w:rsid w:val="002430AE"/>
    <w:rsid w:val="00243199"/>
    <w:rsid w:val="00243B2D"/>
    <w:rsid w:val="002442FA"/>
    <w:rsid w:val="002447B2"/>
    <w:rsid w:val="00244A9E"/>
    <w:rsid w:val="00244FEC"/>
    <w:rsid w:val="00250264"/>
    <w:rsid w:val="0025177A"/>
    <w:rsid w:val="00254367"/>
    <w:rsid w:val="00255F42"/>
    <w:rsid w:val="002578F8"/>
    <w:rsid w:val="00260371"/>
    <w:rsid w:val="002635BF"/>
    <w:rsid w:val="00264D3D"/>
    <w:rsid w:val="002652AD"/>
    <w:rsid w:val="00266169"/>
    <w:rsid w:val="002672D7"/>
    <w:rsid w:val="00273EAA"/>
    <w:rsid w:val="00275BC1"/>
    <w:rsid w:val="002760F7"/>
    <w:rsid w:val="002768F5"/>
    <w:rsid w:val="00280D52"/>
    <w:rsid w:val="00281AC7"/>
    <w:rsid w:val="002820A2"/>
    <w:rsid w:val="00285BF5"/>
    <w:rsid w:val="00286A1A"/>
    <w:rsid w:val="00286EED"/>
    <w:rsid w:val="00287D2F"/>
    <w:rsid w:val="00287EBD"/>
    <w:rsid w:val="00291925"/>
    <w:rsid w:val="00295BF5"/>
    <w:rsid w:val="00295CF9"/>
    <w:rsid w:val="00295E0C"/>
    <w:rsid w:val="002971E9"/>
    <w:rsid w:val="002A3212"/>
    <w:rsid w:val="002A4781"/>
    <w:rsid w:val="002A4AD9"/>
    <w:rsid w:val="002A4C64"/>
    <w:rsid w:val="002A4CEC"/>
    <w:rsid w:val="002A6217"/>
    <w:rsid w:val="002B048C"/>
    <w:rsid w:val="002B3992"/>
    <w:rsid w:val="002B3EE5"/>
    <w:rsid w:val="002B47FB"/>
    <w:rsid w:val="002C2C0B"/>
    <w:rsid w:val="002C2D2F"/>
    <w:rsid w:val="002C3537"/>
    <w:rsid w:val="002C7907"/>
    <w:rsid w:val="002D0634"/>
    <w:rsid w:val="002D11ED"/>
    <w:rsid w:val="002D2414"/>
    <w:rsid w:val="002D5C81"/>
    <w:rsid w:val="002D6B76"/>
    <w:rsid w:val="002E0AA3"/>
    <w:rsid w:val="002E0D43"/>
    <w:rsid w:val="002E181C"/>
    <w:rsid w:val="002E209E"/>
    <w:rsid w:val="002E2C02"/>
    <w:rsid w:val="002E49E3"/>
    <w:rsid w:val="002E4F64"/>
    <w:rsid w:val="002E576F"/>
    <w:rsid w:val="002E7238"/>
    <w:rsid w:val="002F2F73"/>
    <w:rsid w:val="002F79B2"/>
    <w:rsid w:val="00301894"/>
    <w:rsid w:val="003030E0"/>
    <w:rsid w:val="00303421"/>
    <w:rsid w:val="0030370B"/>
    <w:rsid w:val="00303EE8"/>
    <w:rsid w:val="00307C5E"/>
    <w:rsid w:val="00314C34"/>
    <w:rsid w:val="00315A84"/>
    <w:rsid w:val="00315C5A"/>
    <w:rsid w:val="003174EA"/>
    <w:rsid w:val="003178E0"/>
    <w:rsid w:val="00321AB7"/>
    <w:rsid w:val="00322902"/>
    <w:rsid w:val="00322B0F"/>
    <w:rsid w:val="00325455"/>
    <w:rsid w:val="00330420"/>
    <w:rsid w:val="00331E34"/>
    <w:rsid w:val="00332BC8"/>
    <w:rsid w:val="00334DDE"/>
    <w:rsid w:val="003352E2"/>
    <w:rsid w:val="00337447"/>
    <w:rsid w:val="00340D47"/>
    <w:rsid w:val="003413B9"/>
    <w:rsid w:val="003415EC"/>
    <w:rsid w:val="0034244C"/>
    <w:rsid w:val="00344A22"/>
    <w:rsid w:val="00346B41"/>
    <w:rsid w:val="00346C59"/>
    <w:rsid w:val="00347F5F"/>
    <w:rsid w:val="0035038A"/>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9C9"/>
    <w:rsid w:val="00396EFC"/>
    <w:rsid w:val="003A1E4D"/>
    <w:rsid w:val="003A2D9A"/>
    <w:rsid w:val="003A4573"/>
    <w:rsid w:val="003A4A6D"/>
    <w:rsid w:val="003B0D63"/>
    <w:rsid w:val="003B296A"/>
    <w:rsid w:val="003B2C57"/>
    <w:rsid w:val="003B3D94"/>
    <w:rsid w:val="003B4873"/>
    <w:rsid w:val="003B616D"/>
    <w:rsid w:val="003B6201"/>
    <w:rsid w:val="003B64B9"/>
    <w:rsid w:val="003B6DA7"/>
    <w:rsid w:val="003B72D1"/>
    <w:rsid w:val="003C0B55"/>
    <w:rsid w:val="003C2C0F"/>
    <w:rsid w:val="003C3ACE"/>
    <w:rsid w:val="003C5D54"/>
    <w:rsid w:val="003C7137"/>
    <w:rsid w:val="003C7958"/>
    <w:rsid w:val="003D04FA"/>
    <w:rsid w:val="003D3623"/>
    <w:rsid w:val="003D3B75"/>
    <w:rsid w:val="003D54EB"/>
    <w:rsid w:val="003D5510"/>
    <w:rsid w:val="003D6ED9"/>
    <w:rsid w:val="003E2AA2"/>
    <w:rsid w:val="003F17E0"/>
    <w:rsid w:val="003F37C4"/>
    <w:rsid w:val="003F401A"/>
    <w:rsid w:val="003F56C2"/>
    <w:rsid w:val="004009BA"/>
    <w:rsid w:val="00402D8C"/>
    <w:rsid w:val="00402E09"/>
    <w:rsid w:val="00402E0B"/>
    <w:rsid w:val="004051E7"/>
    <w:rsid w:val="00406B75"/>
    <w:rsid w:val="00412333"/>
    <w:rsid w:val="004126EE"/>
    <w:rsid w:val="00414954"/>
    <w:rsid w:val="00415395"/>
    <w:rsid w:val="00416163"/>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47177"/>
    <w:rsid w:val="00452185"/>
    <w:rsid w:val="004522BA"/>
    <w:rsid w:val="00452506"/>
    <w:rsid w:val="0045580A"/>
    <w:rsid w:val="00455E7B"/>
    <w:rsid w:val="00457356"/>
    <w:rsid w:val="0046067B"/>
    <w:rsid w:val="00460DB1"/>
    <w:rsid w:val="0046220E"/>
    <w:rsid w:val="00463EF4"/>
    <w:rsid w:val="004657E5"/>
    <w:rsid w:val="00465CD6"/>
    <w:rsid w:val="00465D79"/>
    <w:rsid w:val="004660A4"/>
    <w:rsid w:val="004674A4"/>
    <w:rsid w:val="00467B42"/>
    <w:rsid w:val="00470A76"/>
    <w:rsid w:val="00472FF4"/>
    <w:rsid w:val="004734C6"/>
    <w:rsid w:val="00473C39"/>
    <w:rsid w:val="00475F9F"/>
    <w:rsid w:val="004760B5"/>
    <w:rsid w:val="00476609"/>
    <w:rsid w:val="00480043"/>
    <w:rsid w:val="00481489"/>
    <w:rsid w:val="00483016"/>
    <w:rsid w:val="00485EA1"/>
    <w:rsid w:val="00486E14"/>
    <w:rsid w:val="00487324"/>
    <w:rsid w:val="00490259"/>
    <w:rsid w:val="00491737"/>
    <w:rsid w:val="00492B84"/>
    <w:rsid w:val="00495C85"/>
    <w:rsid w:val="00496564"/>
    <w:rsid w:val="00496C53"/>
    <w:rsid w:val="004A04E7"/>
    <w:rsid w:val="004A2676"/>
    <w:rsid w:val="004A2711"/>
    <w:rsid w:val="004A3719"/>
    <w:rsid w:val="004A7943"/>
    <w:rsid w:val="004B004E"/>
    <w:rsid w:val="004B24AC"/>
    <w:rsid w:val="004B28A2"/>
    <w:rsid w:val="004B64BD"/>
    <w:rsid w:val="004B6C36"/>
    <w:rsid w:val="004B6CEF"/>
    <w:rsid w:val="004B74E3"/>
    <w:rsid w:val="004C3A48"/>
    <w:rsid w:val="004D0300"/>
    <w:rsid w:val="004D0940"/>
    <w:rsid w:val="004D0C43"/>
    <w:rsid w:val="004D5A49"/>
    <w:rsid w:val="004D5DFE"/>
    <w:rsid w:val="004D6191"/>
    <w:rsid w:val="004D7209"/>
    <w:rsid w:val="004E0943"/>
    <w:rsid w:val="004E0ADE"/>
    <w:rsid w:val="004E0C67"/>
    <w:rsid w:val="004E0E9D"/>
    <w:rsid w:val="004E12AA"/>
    <w:rsid w:val="004E15BD"/>
    <w:rsid w:val="004E3929"/>
    <w:rsid w:val="004E3A28"/>
    <w:rsid w:val="004E3AE2"/>
    <w:rsid w:val="004E3BDE"/>
    <w:rsid w:val="004E463D"/>
    <w:rsid w:val="004E5BB4"/>
    <w:rsid w:val="004E6FA6"/>
    <w:rsid w:val="004E75EE"/>
    <w:rsid w:val="004F0E82"/>
    <w:rsid w:val="004F104C"/>
    <w:rsid w:val="004F3468"/>
    <w:rsid w:val="004F56AF"/>
    <w:rsid w:val="004F6C76"/>
    <w:rsid w:val="004F6CF7"/>
    <w:rsid w:val="00500097"/>
    <w:rsid w:val="005006F3"/>
    <w:rsid w:val="00501126"/>
    <w:rsid w:val="00501870"/>
    <w:rsid w:val="00503030"/>
    <w:rsid w:val="00503077"/>
    <w:rsid w:val="00504835"/>
    <w:rsid w:val="00504CC3"/>
    <w:rsid w:val="00504FC4"/>
    <w:rsid w:val="00510296"/>
    <w:rsid w:val="00510949"/>
    <w:rsid w:val="00510D82"/>
    <w:rsid w:val="00510E2E"/>
    <w:rsid w:val="0051416D"/>
    <w:rsid w:val="00517E18"/>
    <w:rsid w:val="0052250D"/>
    <w:rsid w:val="00522F2D"/>
    <w:rsid w:val="005251E0"/>
    <w:rsid w:val="00526661"/>
    <w:rsid w:val="00526BCE"/>
    <w:rsid w:val="005274AD"/>
    <w:rsid w:val="00530028"/>
    <w:rsid w:val="005349B5"/>
    <w:rsid w:val="00535B2A"/>
    <w:rsid w:val="00540C55"/>
    <w:rsid w:val="00541EE7"/>
    <w:rsid w:val="00542812"/>
    <w:rsid w:val="005431FF"/>
    <w:rsid w:val="00550913"/>
    <w:rsid w:val="005526CB"/>
    <w:rsid w:val="00554352"/>
    <w:rsid w:val="00555424"/>
    <w:rsid w:val="0055652B"/>
    <w:rsid w:val="0056144A"/>
    <w:rsid w:val="005652FC"/>
    <w:rsid w:val="005755F3"/>
    <w:rsid w:val="00576A8C"/>
    <w:rsid w:val="00576BB5"/>
    <w:rsid w:val="0057758F"/>
    <w:rsid w:val="005778AC"/>
    <w:rsid w:val="005836C1"/>
    <w:rsid w:val="00583E3C"/>
    <w:rsid w:val="0058495C"/>
    <w:rsid w:val="005865BF"/>
    <w:rsid w:val="005915B2"/>
    <w:rsid w:val="0059217D"/>
    <w:rsid w:val="005926BE"/>
    <w:rsid w:val="005951D1"/>
    <w:rsid w:val="00595487"/>
    <w:rsid w:val="00596FCD"/>
    <w:rsid w:val="005973EB"/>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30FF"/>
    <w:rsid w:val="005D724D"/>
    <w:rsid w:val="005E2CC2"/>
    <w:rsid w:val="005E39FC"/>
    <w:rsid w:val="005F0086"/>
    <w:rsid w:val="005F1DD0"/>
    <w:rsid w:val="005F32F9"/>
    <w:rsid w:val="005F337E"/>
    <w:rsid w:val="005F5A23"/>
    <w:rsid w:val="006005EB"/>
    <w:rsid w:val="00602FAA"/>
    <w:rsid w:val="0060564C"/>
    <w:rsid w:val="00606655"/>
    <w:rsid w:val="006076C8"/>
    <w:rsid w:val="006109FF"/>
    <w:rsid w:val="00612F4A"/>
    <w:rsid w:val="006137A4"/>
    <w:rsid w:val="00616FC3"/>
    <w:rsid w:val="00620FED"/>
    <w:rsid w:val="006224E6"/>
    <w:rsid w:val="00622857"/>
    <w:rsid w:val="00624801"/>
    <w:rsid w:val="00625DF7"/>
    <w:rsid w:val="00626273"/>
    <w:rsid w:val="006267E2"/>
    <w:rsid w:val="00627BDE"/>
    <w:rsid w:val="00631260"/>
    <w:rsid w:val="006322B0"/>
    <w:rsid w:val="00632403"/>
    <w:rsid w:val="00632901"/>
    <w:rsid w:val="00636091"/>
    <w:rsid w:val="006418B0"/>
    <w:rsid w:val="006446A2"/>
    <w:rsid w:val="00645C91"/>
    <w:rsid w:val="006476F0"/>
    <w:rsid w:val="00647716"/>
    <w:rsid w:val="006527D0"/>
    <w:rsid w:val="00655F23"/>
    <w:rsid w:val="00657B07"/>
    <w:rsid w:val="00660D3D"/>
    <w:rsid w:val="006623D7"/>
    <w:rsid w:val="006640AD"/>
    <w:rsid w:val="00666CD7"/>
    <w:rsid w:val="00666EF5"/>
    <w:rsid w:val="00667EF8"/>
    <w:rsid w:val="00670FD1"/>
    <w:rsid w:val="00674216"/>
    <w:rsid w:val="00681BB2"/>
    <w:rsid w:val="0068452D"/>
    <w:rsid w:val="006845B3"/>
    <w:rsid w:val="00685BEC"/>
    <w:rsid w:val="0068649E"/>
    <w:rsid w:val="00687547"/>
    <w:rsid w:val="0069309C"/>
    <w:rsid w:val="0069343C"/>
    <w:rsid w:val="00694060"/>
    <w:rsid w:val="0069554C"/>
    <w:rsid w:val="006A01E6"/>
    <w:rsid w:val="006A065D"/>
    <w:rsid w:val="006A252B"/>
    <w:rsid w:val="006A5D84"/>
    <w:rsid w:val="006A6EE7"/>
    <w:rsid w:val="006A7608"/>
    <w:rsid w:val="006A7D4F"/>
    <w:rsid w:val="006B0420"/>
    <w:rsid w:val="006B0815"/>
    <w:rsid w:val="006B380A"/>
    <w:rsid w:val="006B41E1"/>
    <w:rsid w:val="006B7860"/>
    <w:rsid w:val="006C04A7"/>
    <w:rsid w:val="006C1CC9"/>
    <w:rsid w:val="006C1ED5"/>
    <w:rsid w:val="006C3853"/>
    <w:rsid w:val="006C754F"/>
    <w:rsid w:val="006C7E43"/>
    <w:rsid w:val="006D1BFC"/>
    <w:rsid w:val="006D24A0"/>
    <w:rsid w:val="006D5019"/>
    <w:rsid w:val="006D5894"/>
    <w:rsid w:val="006D59A8"/>
    <w:rsid w:val="006D7842"/>
    <w:rsid w:val="006E23F1"/>
    <w:rsid w:val="006E523B"/>
    <w:rsid w:val="006E5FB0"/>
    <w:rsid w:val="006E60E3"/>
    <w:rsid w:val="006F2173"/>
    <w:rsid w:val="006F41A7"/>
    <w:rsid w:val="006F5CE9"/>
    <w:rsid w:val="006F70B4"/>
    <w:rsid w:val="00701CC9"/>
    <w:rsid w:val="00702596"/>
    <w:rsid w:val="007049B4"/>
    <w:rsid w:val="0070565F"/>
    <w:rsid w:val="00711A5B"/>
    <w:rsid w:val="00715D96"/>
    <w:rsid w:val="00717802"/>
    <w:rsid w:val="007204FD"/>
    <w:rsid w:val="007237F2"/>
    <w:rsid w:val="007240C3"/>
    <w:rsid w:val="0072470D"/>
    <w:rsid w:val="00725319"/>
    <w:rsid w:val="00730096"/>
    <w:rsid w:val="00734BEF"/>
    <w:rsid w:val="00735028"/>
    <w:rsid w:val="00737CF2"/>
    <w:rsid w:val="0074158F"/>
    <w:rsid w:val="0074465C"/>
    <w:rsid w:val="00744F79"/>
    <w:rsid w:val="007457CA"/>
    <w:rsid w:val="007472CF"/>
    <w:rsid w:val="007506C3"/>
    <w:rsid w:val="007530FC"/>
    <w:rsid w:val="0075504B"/>
    <w:rsid w:val="00755CD0"/>
    <w:rsid w:val="00757009"/>
    <w:rsid w:val="0075786A"/>
    <w:rsid w:val="00760BE5"/>
    <w:rsid w:val="00760E93"/>
    <w:rsid w:val="00761D24"/>
    <w:rsid w:val="007622AA"/>
    <w:rsid w:val="00764D88"/>
    <w:rsid w:val="00765B4F"/>
    <w:rsid w:val="00771863"/>
    <w:rsid w:val="0077283A"/>
    <w:rsid w:val="00772981"/>
    <w:rsid w:val="00772F10"/>
    <w:rsid w:val="00775E5A"/>
    <w:rsid w:val="00782561"/>
    <w:rsid w:val="007836E6"/>
    <w:rsid w:val="007838AB"/>
    <w:rsid w:val="00786C48"/>
    <w:rsid w:val="00786E1D"/>
    <w:rsid w:val="0078720F"/>
    <w:rsid w:val="00787ACE"/>
    <w:rsid w:val="00787B8A"/>
    <w:rsid w:val="00790989"/>
    <w:rsid w:val="007923F9"/>
    <w:rsid w:val="0079472A"/>
    <w:rsid w:val="00796ABA"/>
    <w:rsid w:val="0079756C"/>
    <w:rsid w:val="00797626"/>
    <w:rsid w:val="007A0699"/>
    <w:rsid w:val="007A0CFD"/>
    <w:rsid w:val="007A2FCD"/>
    <w:rsid w:val="007B04FB"/>
    <w:rsid w:val="007B05E1"/>
    <w:rsid w:val="007B3ED1"/>
    <w:rsid w:val="007B558F"/>
    <w:rsid w:val="007B6027"/>
    <w:rsid w:val="007B7876"/>
    <w:rsid w:val="007C33AA"/>
    <w:rsid w:val="007C494C"/>
    <w:rsid w:val="007C4BF3"/>
    <w:rsid w:val="007C59DC"/>
    <w:rsid w:val="007C6B00"/>
    <w:rsid w:val="007D01B3"/>
    <w:rsid w:val="007D04B4"/>
    <w:rsid w:val="007D221B"/>
    <w:rsid w:val="007D37FE"/>
    <w:rsid w:val="007D44E3"/>
    <w:rsid w:val="007D49E0"/>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07DBD"/>
    <w:rsid w:val="008127E8"/>
    <w:rsid w:val="00812A19"/>
    <w:rsid w:val="00814054"/>
    <w:rsid w:val="008154CA"/>
    <w:rsid w:val="00817766"/>
    <w:rsid w:val="008200ED"/>
    <w:rsid w:val="00820105"/>
    <w:rsid w:val="00822FC7"/>
    <w:rsid w:val="0082674A"/>
    <w:rsid w:val="00826C9F"/>
    <w:rsid w:val="00831E86"/>
    <w:rsid w:val="0083458D"/>
    <w:rsid w:val="00834C32"/>
    <w:rsid w:val="00837530"/>
    <w:rsid w:val="008377B7"/>
    <w:rsid w:val="00837A4D"/>
    <w:rsid w:val="0084471F"/>
    <w:rsid w:val="00844790"/>
    <w:rsid w:val="008470E8"/>
    <w:rsid w:val="00850D8B"/>
    <w:rsid w:val="008512DA"/>
    <w:rsid w:val="00852CA7"/>
    <w:rsid w:val="008616AB"/>
    <w:rsid w:val="0086280D"/>
    <w:rsid w:val="00863E2C"/>
    <w:rsid w:val="0086502F"/>
    <w:rsid w:val="008660AA"/>
    <w:rsid w:val="0086772C"/>
    <w:rsid w:val="00873A0D"/>
    <w:rsid w:val="00873BE1"/>
    <w:rsid w:val="00873F36"/>
    <w:rsid w:val="00874562"/>
    <w:rsid w:val="00875801"/>
    <w:rsid w:val="00880181"/>
    <w:rsid w:val="0088137E"/>
    <w:rsid w:val="0088276D"/>
    <w:rsid w:val="008869AE"/>
    <w:rsid w:val="008871D9"/>
    <w:rsid w:val="00887548"/>
    <w:rsid w:val="008877C7"/>
    <w:rsid w:val="008879AD"/>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A27"/>
    <w:rsid w:val="008B6CC2"/>
    <w:rsid w:val="008B6DA0"/>
    <w:rsid w:val="008B75BF"/>
    <w:rsid w:val="008C0106"/>
    <w:rsid w:val="008C0BE3"/>
    <w:rsid w:val="008C1ABC"/>
    <w:rsid w:val="008C24D7"/>
    <w:rsid w:val="008C3210"/>
    <w:rsid w:val="008C41C1"/>
    <w:rsid w:val="008C522A"/>
    <w:rsid w:val="008C7556"/>
    <w:rsid w:val="008D3149"/>
    <w:rsid w:val="008D3F97"/>
    <w:rsid w:val="008D67DE"/>
    <w:rsid w:val="008E2EB5"/>
    <w:rsid w:val="008E67A3"/>
    <w:rsid w:val="008F0E1B"/>
    <w:rsid w:val="008F1B0C"/>
    <w:rsid w:val="008F2B27"/>
    <w:rsid w:val="008F4648"/>
    <w:rsid w:val="008F53DC"/>
    <w:rsid w:val="008F629F"/>
    <w:rsid w:val="00903A14"/>
    <w:rsid w:val="00907954"/>
    <w:rsid w:val="00911FCE"/>
    <w:rsid w:val="00913B05"/>
    <w:rsid w:val="0091409B"/>
    <w:rsid w:val="00915DEC"/>
    <w:rsid w:val="009164B4"/>
    <w:rsid w:val="00920360"/>
    <w:rsid w:val="00921C8D"/>
    <w:rsid w:val="00923042"/>
    <w:rsid w:val="00924727"/>
    <w:rsid w:val="009255C9"/>
    <w:rsid w:val="00925B31"/>
    <w:rsid w:val="00931D5F"/>
    <w:rsid w:val="00933285"/>
    <w:rsid w:val="009332E1"/>
    <w:rsid w:val="009341CA"/>
    <w:rsid w:val="009348AE"/>
    <w:rsid w:val="00937CFD"/>
    <w:rsid w:val="00941AB9"/>
    <w:rsid w:val="00942817"/>
    <w:rsid w:val="00945534"/>
    <w:rsid w:val="00945545"/>
    <w:rsid w:val="00946966"/>
    <w:rsid w:val="00946AC3"/>
    <w:rsid w:val="00947001"/>
    <w:rsid w:val="00951AAB"/>
    <w:rsid w:val="00952387"/>
    <w:rsid w:val="009529A2"/>
    <w:rsid w:val="00953149"/>
    <w:rsid w:val="009532A7"/>
    <w:rsid w:val="0095347E"/>
    <w:rsid w:val="0095536D"/>
    <w:rsid w:val="00955D5C"/>
    <w:rsid w:val="00955E64"/>
    <w:rsid w:val="009561AE"/>
    <w:rsid w:val="009568C7"/>
    <w:rsid w:val="009611BC"/>
    <w:rsid w:val="0096186B"/>
    <w:rsid w:val="00962BC4"/>
    <w:rsid w:val="00965D01"/>
    <w:rsid w:val="00966996"/>
    <w:rsid w:val="009669CB"/>
    <w:rsid w:val="0097752A"/>
    <w:rsid w:val="00977C90"/>
    <w:rsid w:val="00982B0A"/>
    <w:rsid w:val="00984E3C"/>
    <w:rsid w:val="00986F42"/>
    <w:rsid w:val="00993814"/>
    <w:rsid w:val="00994AB9"/>
    <w:rsid w:val="00995DA2"/>
    <w:rsid w:val="0099627D"/>
    <w:rsid w:val="009A0427"/>
    <w:rsid w:val="009A4313"/>
    <w:rsid w:val="009A5C35"/>
    <w:rsid w:val="009A5DE7"/>
    <w:rsid w:val="009A66C9"/>
    <w:rsid w:val="009A74A0"/>
    <w:rsid w:val="009B3D12"/>
    <w:rsid w:val="009B496F"/>
    <w:rsid w:val="009B5447"/>
    <w:rsid w:val="009B6C0D"/>
    <w:rsid w:val="009B6D74"/>
    <w:rsid w:val="009B75C3"/>
    <w:rsid w:val="009C024D"/>
    <w:rsid w:val="009C0362"/>
    <w:rsid w:val="009C6124"/>
    <w:rsid w:val="009D1656"/>
    <w:rsid w:val="009D64A2"/>
    <w:rsid w:val="009D669C"/>
    <w:rsid w:val="009E05D3"/>
    <w:rsid w:val="009E0B3B"/>
    <w:rsid w:val="009E28F0"/>
    <w:rsid w:val="009E34FA"/>
    <w:rsid w:val="009E6A8C"/>
    <w:rsid w:val="009E6FDA"/>
    <w:rsid w:val="009E7310"/>
    <w:rsid w:val="009F23D3"/>
    <w:rsid w:val="009F6F48"/>
    <w:rsid w:val="00A02094"/>
    <w:rsid w:val="00A0209D"/>
    <w:rsid w:val="00A021EF"/>
    <w:rsid w:val="00A02997"/>
    <w:rsid w:val="00A02CBB"/>
    <w:rsid w:val="00A04EE8"/>
    <w:rsid w:val="00A057C7"/>
    <w:rsid w:val="00A07BD8"/>
    <w:rsid w:val="00A07CB0"/>
    <w:rsid w:val="00A10844"/>
    <w:rsid w:val="00A11ABA"/>
    <w:rsid w:val="00A11EF5"/>
    <w:rsid w:val="00A14387"/>
    <w:rsid w:val="00A154CF"/>
    <w:rsid w:val="00A21116"/>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514D"/>
    <w:rsid w:val="00A47426"/>
    <w:rsid w:val="00A52231"/>
    <w:rsid w:val="00A5432C"/>
    <w:rsid w:val="00A55DE9"/>
    <w:rsid w:val="00A603EC"/>
    <w:rsid w:val="00A615B0"/>
    <w:rsid w:val="00A61858"/>
    <w:rsid w:val="00A63A1A"/>
    <w:rsid w:val="00A6620A"/>
    <w:rsid w:val="00A72E26"/>
    <w:rsid w:val="00A74E7C"/>
    <w:rsid w:val="00A77593"/>
    <w:rsid w:val="00A83A32"/>
    <w:rsid w:val="00A84009"/>
    <w:rsid w:val="00A846ED"/>
    <w:rsid w:val="00A862AB"/>
    <w:rsid w:val="00A86B3D"/>
    <w:rsid w:val="00A87336"/>
    <w:rsid w:val="00A91F32"/>
    <w:rsid w:val="00A9465F"/>
    <w:rsid w:val="00A95C13"/>
    <w:rsid w:val="00A96B0E"/>
    <w:rsid w:val="00A97CF6"/>
    <w:rsid w:val="00AA02D6"/>
    <w:rsid w:val="00AA035A"/>
    <w:rsid w:val="00AA170F"/>
    <w:rsid w:val="00AA1AD0"/>
    <w:rsid w:val="00AA302D"/>
    <w:rsid w:val="00AA4850"/>
    <w:rsid w:val="00AA4C98"/>
    <w:rsid w:val="00AA5DFD"/>
    <w:rsid w:val="00AB123B"/>
    <w:rsid w:val="00AB2FB0"/>
    <w:rsid w:val="00AB366D"/>
    <w:rsid w:val="00AB3C64"/>
    <w:rsid w:val="00AB4F50"/>
    <w:rsid w:val="00AB5FA1"/>
    <w:rsid w:val="00AB680E"/>
    <w:rsid w:val="00AB6BF3"/>
    <w:rsid w:val="00AC4DB5"/>
    <w:rsid w:val="00AC5FDA"/>
    <w:rsid w:val="00AC62D6"/>
    <w:rsid w:val="00AC6995"/>
    <w:rsid w:val="00AD2400"/>
    <w:rsid w:val="00AD2FE6"/>
    <w:rsid w:val="00AD47D1"/>
    <w:rsid w:val="00AD48CF"/>
    <w:rsid w:val="00AD7A6E"/>
    <w:rsid w:val="00AE00AF"/>
    <w:rsid w:val="00AE3AF8"/>
    <w:rsid w:val="00AE4307"/>
    <w:rsid w:val="00AE4812"/>
    <w:rsid w:val="00AE4BC6"/>
    <w:rsid w:val="00AF0782"/>
    <w:rsid w:val="00AF6682"/>
    <w:rsid w:val="00B00968"/>
    <w:rsid w:val="00B01AED"/>
    <w:rsid w:val="00B03AE4"/>
    <w:rsid w:val="00B05B39"/>
    <w:rsid w:val="00B07C41"/>
    <w:rsid w:val="00B10E17"/>
    <w:rsid w:val="00B12309"/>
    <w:rsid w:val="00B15CB3"/>
    <w:rsid w:val="00B1630F"/>
    <w:rsid w:val="00B166C5"/>
    <w:rsid w:val="00B17C0B"/>
    <w:rsid w:val="00B22A19"/>
    <w:rsid w:val="00B24F0B"/>
    <w:rsid w:val="00B260AA"/>
    <w:rsid w:val="00B276CD"/>
    <w:rsid w:val="00B27D77"/>
    <w:rsid w:val="00B35A91"/>
    <w:rsid w:val="00B369AC"/>
    <w:rsid w:val="00B37479"/>
    <w:rsid w:val="00B37CB1"/>
    <w:rsid w:val="00B40469"/>
    <w:rsid w:val="00B4209C"/>
    <w:rsid w:val="00B461A3"/>
    <w:rsid w:val="00B46516"/>
    <w:rsid w:val="00B4710B"/>
    <w:rsid w:val="00B47581"/>
    <w:rsid w:val="00B517A4"/>
    <w:rsid w:val="00B527CE"/>
    <w:rsid w:val="00B57533"/>
    <w:rsid w:val="00B637B6"/>
    <w:rsid w:val="00B6788B"/>
    <w:rsid w:val="00B71040"/>
    <w:rsid w:val="00B71C92"/>
    <w:rsid w:val="00B72507"/>
    <w:rsid w:val="00B80361"/>
    <w:rsid w:val="00B81759"/>
    <w:rsid w:val="00B82805"/>
    <w:rsid w:val="00B844B3"/>
    <w:rsid w:val="00B84C4E"/>
    <w:rsid w:val="00B90F64"/>
    <w:rsid w:val="00B90F88"/>
    <w:rsid w:val="00B9184D"/>
    <w:rsid w:val="00B91B59"/>
    <w:rsid w:val="00B93751"/>
    <w:rsid w:val="00B938FD"/>
    <w:rsid w:val="00BA2CAD"/>
    <w:rsid w:val="00BA4C99"/>
    <w:rsid w:val="00BB3697"/>
    <w:rsid w:val="00BB4BCA"/>
    <w:rsid w:val="00BB64DC"/>
    <w:rsid w:val="00BB7B04"/>
    <w:rsid w:val="00BB7DA0"/>
    <w:rsid w:val="00BC442F"/>
    <w:rsid w:val="00BC5A32"/>
    <w:rsid w:val="00BC66F3"/>
    <w:rsid w:val="00BD11D4"/>
    <w:rsid w:val="00BD1FDA"/>
    <w:rsid w:val="00BD3D39"/>
    <w:rsid w:val="00BE2645"/>
    <w:rsid w:val="00BE2F5C"/>
    <w:rsid w:val="00BE33E4"/>
    <w:rsid w:val="00BE4017"/>
    <w:rsid w:val="00BE4794"/>
    <w:rsid w:val="00BE4ADC"/>
    <w:rsid w:val="00BE6CDE"/>
    <w:rsid w:val="00BE799D"/>
    <w:rsid w:val="00BF1392"/>
    <w:rsid w:val="00BF3103"/>
    <w:rsid w:val="00BF413A"/>
    <w:rsid w:val="00C0105E"/>
    <w:rsid w:val="00C015FC"/>
    <w:rsid w:val="00C02656"/>
    <w:rsid w:val="00C0407D"/>
    <w:rsid w:val="00C044BC"/>
    <w:rsid w:val="00C06536"/>
    <w:rsid w:val="00C075D0"/>
    <w:rsid w:val="00C1155B"/>
    <w:rsid w:val="00C1165A"/>
    <w:rsid w:val="00C1404A"/>
    <w:rsid w:val="00C167F2"/>
    <w:rsid w:val="00C21220"/>
    <w:rsid w:val="00C226D7"/>
    <w:rsid w:val="00C24F39"/>
    <w:rsid w:val="00C24FED"/>
    <w:rsid w:val="00C25E40"/>
    <w:rsid w:val="00C27162"/>
    <w:rsid w:val="00C30D61"/>
    <w:rsid w:val="00C30F34"/>
    <w:rsid w:val="00C31BBA"/>
    <w:rsid w:val="00C34E3C"/>
    <w:rsid w:val="00C354E6"/>
    <w:rsid w:val="00C36B08"/>
    <w:rsid w:val="00C413F4"/>
    <w:rsid w:val="00C46A3F"/>
    <w:rsid w:val="00C46F7B"/>
    <w:rsid w:val="00C5023B"/>
    <w:rsid w:val="00C50FA0"/>
    <w:rsid w:val="00C512CF"/>
    <w:rsid w:val="00C52E22"/>
    <w:rsid w:val="00C536FB"/>
    <w:rsid w:val="00C555E5"/>
    <w:rsid w:val="00C55FCC"/>
    <w:rsid w:val="00C60633"/>
    <w:rsid w:val="00C60E28"/>
    <w:rsid w:val="00C62B39"/>
    <w:rsid w:val="00C67D50"/>
    <w:rsid w:val="00C71921"/>
    <w:rsid w:val="00C748E5"/>
    <w:rsid w:val="00C76104"/>
    <w:rsid w:val="00C7690B"/>
    <w:rsid w:val="00C77A83"/>
    <w:rsid w:val="00C80FAC"/>
    <w:rsid w:val="00C84365"/>
    <w:rsid w:val="00C8540B"/>
    <w:rsid w:val="00C85F61"/>
    <w:rsid w:val="00C86F1A"/>
    <w:rsid w:val="00C93F0E"/>
    <w:rsid w:val="00C94796"/>
    <w:rsid w:val="00C9533F"/>
    <w:rsid w:val="00C95AC0"/>
    <w:rsid w:val="00C97F95"/>
    <w:rsid w:val="00CA0422"/>
    <w:rsid w:val="00CA0A99"/>
    <w:rsid w:val="00CA275D"/>
    <w:rsid w:val="00CA3AA4"/>
    <w:rsid w:val="00CA3C63"/>
    <w:rsid w:val="00CA3E67"/>
    <w:rsid w:val="00CA4D6F"/>
    <w:rsid w:val="00CB1A55"/>
    <w:rsid w:val="00CB1B0C"/>
    <w:rsid w:val="00CB1B62"/>
    <w:rsid w:val="00CB1E53"/>
    <w:rsid w:val="00CB277B"/>
    <w:rsid w:val="00CC1556"/>
    <w:rsid w:val="00CC1C75"/>
    <w:rsid w:val="00CC29EB"/>
    <w:rsid w:val="00CC2F48"/>
    <w:rsid w:val="00CC3AAD"/>
    <w:rsid w:val="00CC498C"/>
    <w:rsid w:val="00CC6E6B"/>
    <w:rsid w:val="00CD00A9"/>
    <w:rsid w:val="00CD063E"/>
    <w:rsid w:val="00CD0AA6"/>
    <w:rsid w:val="00CD11E9"/>
    <w:rsid w:val="00CD1A2B"/>
    <w:rsid w:val="00CD742F"/>
    <w:rsid w:val="00CE1A8D"/>
    <w:rsid w:val="00CE1D62"/>
    <w:rsid w:val="00CE302B"/>
    <w:rsid w:val="00CE382D"/>
    <w:rsid w:val="00CE3AD9"/>
    <w:rsid w:val="00CE5906"/>
    <w:rsid w:val="00CE6665"/>
    <w:rsid w:val="00CF534E"/>
    <w:rsid w:val="00CF5B28"/>
    <w:rsid w:val="00CF6E5D"/>
    <w:rsid w:val="00D0028C"/>
    <w:rsid w:val="00D009F4"/>
    <w:rsid w:val="00D01027"/>
    <w:rsid w:val="00D01AC7"/>
    <w:rsid w:val="00D02EAE"/>
    <w:rsid w:val="00D03DF6"/>
    <w:rsid w:val="00D04292"/>
    <w:rsid w:val="00D04B6F"/>
    <w:rsid w:val="00D04E9B"/>
    <w:rsid w:val="00D0729E"/>
    <w:rsid w:val="00D123C5"/>
    <w:rsid w:val="00D12D1B"/>
    <w:rsid w:val="00D130C9"/>
    <w:rsid w:val="00D13187"/>
    <w:rsid w:val="00D14F3B"/>
    <w:rsid w:val="00D15A53"/>
    <w:rsid w:val="00D15C21"/>
    <w:rsid w:val="00D15EF2"/>
    <w:rsid w:val="00D167C7"/>
    <w:rsid w:val="00D20418"/>
    <w:rsid w:val="00D217DE"/>
    <w:rsid w:val="00D23EE1"/>
    <w:rsid w:val="00D24D49"/>
    <w:rsid w:val="00D30716"/>
    <w:rsid w:val="00D32ACE"/>
    <w:rsid w:val="00D346D8"/>
    <w:rsid w:val="00D36BAE"/>
    <w:rsid w:val="00D37BB9"/>
    <w:rsid w:val="00D42106"/>
    <w:rsid w:val="00D42FFB"/>
    <w:rsid w:val="00D433E5"/>
    <w:rsid w:val="00D43D8A"/>
    <w:rsid w:val="00D462C7"/>
    <w:rsid w:val="00D47577"/>
    <w:rsid w:val="00D50111"/>
    <w:rsid w:val="00D5041C"/>
    <w:rsid w:val="00D52625"/>
    <w:rsid w:val="00D5408A"/>
    <w:rsid w:val="00D5500E"/>
    <w:rsid w:val="00D5531E"/>
    <w:rsid w:val="00D560EB"/>
    <w:rsid w:val="00D564CB"/>
    <w:rsid w:val="00D57A81"/>
    <w:rsid w:val="00D61B2B"/>
    <w:rsid w:val="00D63D7C"/>
    <w:rsid w:val="00D64A93"/>
    <w:rsid w:val="00D72BB8"/>
    <w:rsid w:val="00D74BB1"/>
    <w:rsid w:val="00D8631C"/>
    <w:rsid w:val="00D87590"/>
    <w:rsid w:val="00D92E04"/>
    <w:rsid w:val="00D9491E"/>
    <w:rsid w:val="00D96F3F"/>
    <w:rsid w:val="00D971D1"/>
    <w:rsid w:val="00DA41F8"/>
    <w:rsid w:val="00DA4361"/>
    <w:rsid w:val="00DA580B"/>
    <w:rsid w:val="00DA5D85"/>
    <w:rsid w:val="00DA6616"/>
    <w:rsid w:val="00DA74C9"/>
    <w:rsid w:val="00DB08A8"/>
    <w:rsid w:val="00DB1BDC"/>
    <w:rsid w:val="00DB4D9E"/>
    <w:rsid w:val="00DD0BC1"/>
    <w:rsid w:val="00DD199C"/>
    <w:rsid w:val="00DD3DCC"/>
    <w:rsid w:val="00DD4075"/>
    <w:rsid w:val="00DD5389"/>
    <w:rsid w:val="00DD5A7C"/>
    <w:rsid w:val="00DD5F69"/>
    <w:rsid w:val="00DE0839"/>
    <w:rsid w:val="00DE0F1E"/>
    <w:rsid w:val="00DE3255"/>
    <w:rsid w:val="00DE39AC"/>
    <w:rsid w:val="00DE4595"/>
    <w:rsid w:val="00DF0FE9"/>
    <w:rsid w:val="00DF163F"/>
    <w:rsid w:val="00DF3825"/>
    <w:rsid w:val="00DF6222"/>
    <w:rsid w:val="00E018E8"/>
    <w:rsid w:val="00E020B1"/>
    <w:rsid w:val="00E04B63"/>
    <w:rsid w:val="00E057EE"/>
    <w:rsid w:val="00E05DD1"/>
    <w:rsid w:val="00E073A4"/>
    <w:rsid w:val="00E07458"/>
    <w:rsid w:val="00E106D0"/>
    <w:rsid w:val="00E11516"/>
    <w:rsid w:val="00E11665"/>
    <w:rsid w:val="00E1327A"/>
    <w:rsid w:val="00E13D66"/>
    <w:rsid w:val="00E142E5"/>
    <w:rsid w:val="00E15A84"/>
    <w:rsid w:val="00E21485"/>
    <w:rsid w:val="00E27B1A"/>
    <w:rsid w:val="00E27E70"/>
    <w:rsid w:val="00E321A4"/>
    <w:rsid w:val="00E32BAD"/>
    <w:rsid w:val="00E33D79"/>
    <w:rsid w:val="00E34724"/>
    <w:rsid w:val="00E354E8"/>
    <w:rsid w:val="00E35EC8"/>
    <w:rsid w:val="00E423BD"/>
    <w:rsid w:val="00E42A34"/>
    <w:rsid w:val="00E42A3A"/>
    <w:rsid w:val="00E42E82"/>
    <w:rsid w:val="00E42FA3"/>
    <w:rsid w:val="00E4344A"/>
    <w:rsid w:val="00E44133"/>
    <w:rsid w:val="00E46833"/>
    <w:rsid w:val="00E50E3A"/>
    <w:rsid w:val="00E524CF"/>
    <w:rsid w:val="00E5304F"/>
    <w:rsid w:val="00E5426C"/>
    <w:rsid w:val="00E61AE3"/>
    <w:rsid w:val="00E62904"/>
    <w:rsid w:val="00E63108"/>
    <w:rsid w:val="00E63E3D"/>
    <w:rsid w:val="00E64B15"/>
    <w:rsid w:val="00E71D4C"/>
    <w:rsid w:val="00E75E6A"/>
    <w:rsid w:val="00E77943"/>
    <w:rsid w:val="00E80040"/>
    <w:rsid w:val="00E82DBD"/>
    <w:rsid w:val="00E87EC2"/>
    <w:rsid w:val="00E90E7B"/>
    <w:rsid w:val="00E92799"/>
    <w:rsid w:val="00E92B80"/>
    <w:rsid w:val="00E95CD8"/>
    <w:rsid w:val="00E96B76"/>
    <w:rsid w:val="00E96D06"/>
    <w:rsid w:val="00EA2EAC"/>
    <w:rsid w:val="00EB1AE4"/>
    <w:rsid w:val="00EB2653"/>
    <w:rsid w:val="00EB28F9"/>
    <w:rsid w:val="00EB371B"/>
    <w:rsid w:val="00EB3858"/>
    <w:rsid w:val="00EB4811"/>
    <w:rsid w:val="00EB5EBC"/>
    <w:rsid w:val="00EC0B4F"/>
    <w:rsid w:val="00EC2A74"/>
    <w:rsid w:val="00ED0EF6"/>
    <w:rsid w:val="00ED16B2"/>
    <w:rsid w:val="00ED1E33"/>
    <w:rsid w:val="00ED1FF7"/>
    <w:rsid w:val="00ED28D9"/>
    <w:rsid w:val="00ED2F96"/>
    <w:rsid w:val="00ED3FC9"/>
    <w:rsid w:val="00ED4100"/>
    <w:rsid w:val="00EE2D94"/>
    <w:rsid w:val="00EE31B0"/>
    <w:rsid w:val="00EE5155"/>
    <w:rsid w:val="00EE6B10"/>
    <w:rsid w:val="00EE6DE6"/>
    <w:rsid w:val="00EF02B9"/>
    <w:rsid w:val="00EF20B7"/>
    <w:rsid w:val="00EF27FF"/>
    <w:rsid w:val="00EF33D8"/>
    <w:rsid w:val="00EF41EC"/>
    <w:rsid w:val="00EF6520"/>
    <w:rsid w:val="00EF6966"/>
    <w:rsid w:val="00EF6D9D"/>
    <w:rsid w:val="00EF7189"/>
    <w:rsid w:val="00EF7964"/>
    <w:rsid w:val="00F01CBF"/>
    <w:rsid w:val="00F03AAD"/>
    <w:rsid w:val="00F067AA"/>
    <w:rsid w:val="00F12B86"/>
    <w:rsid w:val="00F12C6C"/>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688E"/>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6B98"/>
    <w:rsid w:val="00F67121"/>
    <w:rsid w:val="00F72076"/>
    <w:rsid w:val="00F73364"/>
    <w:rsid w:val="00F76785"/>
    <w:rsid w:val="00F7726E"/>
    <w:rsid w:val="00F77798"/>
    <w:rsid w:val="00F8529D"/>
    <w:rsid w:val="00F8774D"/>
    <w:rsid w:val="00F91368"/>
    <w:rsid w:val="00F9392B"/>
    <w:rsid w:val="00F9439C"/>
    <w:rsid w:val="00F94856"/>
    <w:rsid w:val="00F95AD0"/>
    <w:rsid w:val="00F960BF"/>
    <w:rsid w:val="00FA1297"/>
    <w:rsid w:val="00FA5A4E"/>
    <w:rsid w:val="00FA6281"/>
    <w:rsid w:val="00FA662A"/>
    <w:rsid w:val="00FB0388"/>
    <w:rsid w:val="00FB5D59"/>
    <w:rsid w:val="00FB5DEC"/>
    <w:rsid w:val="00FB76E5"/>
    <w:rsid w:val="00FC06C9"/>
    <w:rsid w:val="00FC417D"/>
    <w:rsid w:val="00FC4C2D"/>
    <w:rsid w:val="00FC668A"/>
    <w:rsid w:val="00FC6C85"/>
    <w:rsid w:val="00FD0133"/>
    <w:rsid w:val="00FD2F34"/>
    <w:rsid w:val="00FD379F"/>
    <w:rsid w:val="00FD505D"/>
    <w:rsid w:val="00FD556C"/>
    <w:rsid w:val="00FD56C3"/>
    <w:rsid w:val="00FD6698"/>
    <w:rsid w:val="00FD7E90"/>
    <w:rsid w:val="00FE2ABD"/>
    <w:rsid w:val="00FE56F2"/>
    <w:rsid w:val="00FE6881"/>
    <w:rsid w:val="00FE7D6A"/>
    <w:rsid w:val="00FF05E2"/>
    <w:rsid w:val="00FF2455"/>
    <w:rsid w:val="00FF4A41"/>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6214ECD9-8BDA-405B-9A8A-5B04DF44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articletitle">
    <w:name w:val="articletitle"/>
    <w:basedOn w:val="Domylnaczcionkaakapitu"/>
    <w:rsid w:val="00E42E82"/>
  </w:style>
  <w:style w:type="character" w:styleId="Nierozpoznanawzmianka">
    <w:name w:val="Unresolved Mention"/>
    <w:basedOn w:val="Domylnaczcionkaakapitu"/>
    <w:uiPriority w:val="99"/>
    <w:semiHidden/>
    <w:unhideWhenUsed/>
    <w:rsid w:val="00086C96"/>
    <w:rPr>
      <w:color w:val="605E5C"/>
      <w:shd w:val="clear" w:color="auto" w:fill="E1DFDD"/>
    </w:rPr>
  </w:style>
  <w:style w:type="character" w:customStyle="1" w:styleId="FontStyle50">
    <w:name w:val="Font Style50"/>
    <w:rsid w:val="00764D88"/>
    <w:rPr>
      <w:rFonts w:ascii="Times New Roman" w:hAnsi="Times New Roman" w:cs="Times New Roman"/>
      <w:sz w:val="22"/>
      <w:szCs w:val="22"/>
    </w:rPr>
  </w:style>
  <w:style w:type="character" w:customStyle="1" w:styleId="firmowaPGG">
    <w:name w:val="firmowa PGG"/>
    <w:rsid w:val="00764D88"/>
    <w:rPr>
      <w:rFonts w:ascii="Tahoma" w:hAnsi="Tahoma"/>
      <w:color w:val="auto"/>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C6136F-178D-455F-8FD3-B70D51F8FA30}">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22857</Words>
  <Characters>137146</Characters>
  <Application>Microsoft Office Word</Application>
  <DocSecurity>0</DocSecurity>
  <Lines>1142</Lines>
  <Paragraphs>319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159684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Marek Kropidło</cp:lastModifiedBy>
  <cp:revision>9</cp:revision>
  <cp:lastPrinted>2024-02-07T09:21:00Z</cp:lastPrinted>
  <dcterms:created xsi:type="dcterms:W3CDTF">2024-02-07T09:11:00Z</dcterms:created>
  <dcterms:modified xsi:type="dcterms:W3CDTF">2024-02-09T06:37:00Z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